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CF" w:rsidRPr="005E23E5" w:rsidRDefault="003E15CF" w:rsidP="003E15CF">
      <w:pPr>
        <w:jc w:val="center"/>
      </w:pPr>
      <w:r>
        <w:rPr>
          <w:noProof/>
        </w:rPr>
        <w:drawing>
          <wp:anchor distT="0" distB="0" distL="114300" distR="114300" simplePos="0" relativeHeight="251659264" behindDoc="1" locked="0" layoutInCell="1" allowOverlap="1" wp14:anchorId="5DC6FA94" wp14:editId="3587E7C4">
            <wp:simplePos x="0" y="0"/>
            <wp:positionH relativeFrom="margin">
              <wp:align>center</wp:align>
            </wp:positionH>
            <wp:positionV relativeFrom="paragraph">
              <wp:posOffset>0</wp:posOffset>
            </wp:positionV>
            <wp:extent cx="775970" cy="1181100"/>
            <wp:effectExtent l="0" t="0" r="5080" b="0"/>
            <wp:wrapTight wrapText="bothSides">
              <wp:wrapPolygon edited="0">
                <wp:start x="0" y="0"/>
                <wp:lineTo x="0" y="21252"/>
                <wp:lineTo x="21211" y="21252"/>
                <wp:lineTo x="21211" y="0"/>
                <wp:lineTo x="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3E15CF" w:rsidRDefault="003E15CF" w:rsidP="003E15CF">
      <w:pPr>
        <w:spacing w:line="360" w:lineRule="auto"/>
        <w:jc w:val="center"/>
        <w:rPr>
          <w:b/>
          <w:color w:val="333333"/>
        </w:rPr>
      </w:pPr>
    </w:p>
    <w:p w:rsidR="003E15CF" w:rsidRDefault="003E15CF" w:rsidP="003E15CF">
      <w:pPr>
        <w:spacing w:line="360" w:lineRule="auto"/>
        <w:jc w:val="center"/>
        <w:rPr>
          <w:b/>
          <w:color w:val="333333"/>
        </w:rPr>
      </w:pPr>
    </w:p>
    <w:p w:rsidR="003E15CF" w:rsidRDefault="003E15CF" w:rsidP="003E15CF">
      <w:pPr>
        <w:spacing w:line="360" w:lineRule="auto"/>
        <w:jc w:val="center"/>
        <w:rPr>
          <w:b/>
          <w:color w:val="333333"/>
        </w:rPr>
      </w:pPr>
    </w:p>
    <w:p w:rsidR="003E15CF" w:rsidRDefault="003E15CF" w:rsidP="003E15CF">
      <w:pPr>
        <w:spacing w:line="360" w:lineRule="auto"/>
        <w:jc w:val="center"/>
        <w:rPr>
          <w:b/>
          <w:color w:val="333333"/>
        </w:rPr>
      </w:pPr>
    </w:p>
    <w:p w:rsidR="003E15CF" w:rsidRDefault="003E15CF" w:rsidP="003E15CF">
      <w:pPr>
        <w:spacing w:line="360" w:lineRule="auto"/>
        <w:jc w:val="center"/>
        <w:rPr>
          <w:b/>
          <w:color w:val="333333"/>
        </w:rPr>
      </w:pPr>
    </w:p>
    <w:p w:rsidR="003E15CF" w:rsidRPr="00F07246" w:rsidRDefault="003E15CF" w:rsidP="003E15CF">
      <w:pPr>
        <w:spacing w:line="360" w:lineRule="auto"/>
        <w:jc w:val="center"/>
        <w:rPr>
          <w:b/>
          <w:color w:val="333333"/>
        </w:rPr>
      </w:pPr>
      <w:r>
        <w:rPr>
          <w:b/>
          <w:color w:val="333333"/>
        </w:rPr>
        <w:t>LATVIJAS  REPUBLIKA</w:t>
      </w:r>
    </w:p>
    <w:p w:rsidR="003E15CF" w:rsidRPr="00E37771" w:rsidRDefault="003E15CF" w:rsidP="003E15CF">
      <w:pPr>
        <w:jc w:val="center"/>
        <w:rPr>
          <w:b/>
          <w:color w:val="333333"/>
          <w:sz w:val="32"/>
          <w:szCs w:val="32"/>
        </w:rPr>
      </w:pPr>
      <w:r w:rsidRPr="00644D31">
        <w:rPr>
          <w:b/>
          <w:color w:val="333333"/>
          <w:sz w:val="32"/>
          <w:szCs w:val="32"/>
        </w:rPr>
        <w:t xml:space="preserve">KĀRSAVAS NOVADA </w:t>
      </w:r>
      <w:r>
        <w:rPr>
          <w:b/>
          <w:color w:val="333333"/>
          <w:sz w:val="32"/>
          <w:szCs w:val="32"/>
        </w:rPr>
        <w:t>PAŠVALDĪBA</w:t>
      </w:r>
    </w:p>
    <w:p w:rsidR="003E15CF" w:rsidRPr="00644D31" w:rsidRDefault="003E15CF" w:rsidP="003E15CF">
      <w:pPr>
        <w:jc w:val="center"/>
        <w:rPr>
          <w:b/>
          <w:color w:val="333333"/>
          <w:sz w:val="16"/>
          <w:szCs w:val="16"/>
        </w:rPr>
      </w:pPr>
      <w:r>
        <w:rPr>
          <w:b/>
          <w:color w:val="333333"/>
          <w:sz w:val="16"/>
          <w:szCs w:val="16"/>
        </w:rPr>
        <w:t>____________________________________________________________________________________________</w:t>
      </w:r>
    </w:p>
    <w:p w:rsidR="003E15CF" w:rsidRDefault="003E15CF" w:rsidP="003E15CF">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schemas-tilde-lv/tildestengine" w:element="phone">
          <w:smartTagPr>
            <w:attr w:name="phone_prefix" w:val="9000"/>
            <w:attr w:name="phone_number" w:val="0017398"/>
          </w:smartTagPr>
          <w:r>
            <w:rPr>
              <w:color w:val="333333"/>
              <w:sz w:val="18"/>
              <w:szCs w:val="18"/>
            </w:rPr>
            <w:t>90000017398</w:t>
          </w:r>
        </w:smartTag>
      </w:smartTag>
    </w:p>
    <w:p w:rsidR="003E15CF" w:rsidRDefault="003E15CF" w:rsidP="003E15CF">
      <w:pPr>
        <w:jc w:val="center"/>
        <w:rPr>
          <w:color w:val="333333"/>
          <w:sz w:val="18"/>
          <w:szCs w:val="18"/>
        </w:rPr>
      </w:pPr>
      <w:r>
        <w:rPr>
          <w:color w:val="333333"/>
          <w:sz w:val="18"/>
          <w:szCs w:val="18"/>
        </w:rPr>
        <w:t xml:space="preserve">LV-5717, </w:t>
      </w: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 xml:space="preserve">, </w:t>
      </w:r>
    </w:p>
    <w:p w:rsidR="003E15CF" w:rsidRDefault="003E15CF" w:rsidP="003E15C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hyperlink r:id="rId7" w:history="1">
        <w:r w:rsidRPr="00D274C6">
          <w:rPr>
            <w:rStyle w:val="Hyperlink"/>
            <w:sz w:val="18"/>
            <w:szCs w:val="18"/>
          </w:rPr>
          <w:t>dome@karsava.lv</w:t>
        </w:r>
      </w:hyperlink>
    </w:p>
    <w:p w:rsidR="003E15CF" w:rsidRDefault="003E15CF" w:rsidP="003E15CF">
      <w:pPr>
        <w:jc w:val="both"/>
        <w:rPr>
          <w:color w:val="333333"/>
          <w:sz w:val="18"/>
          <w:szCs w:val="18"/>
        </w:rPr>
      </w:pPr>
    </w:p>
    <w:p w:rsidR="003E15CF" w:rsidRDefault="003E15CF" w:rsidP="003E15CF">
      <w:pPr>
        <w:jc w:val="both"/>
        <w:rPr>
          <w:color w:val="333333"/>
          <w:sz w:val="18"/>
          <w:szCs w:val="18"/>
        </w:rPr>
      </w:pPr>
    </w:p>
    <w:p w:rsidR="003E15CF" w:rsidRPr="00FE6EF6" w:rsidRDefault="003E15CF" w:rsidP="003E15CF">
      <w:pPr>
        <w:jc w:val="center"/>
        <w:rPr>
          <w:color w:val="333333"/>
          <w:sz w:val="18"/>
          <w:szCs w:val="18"/>
        </w:rPr>
      </w:pP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p>
    <w:p w:rsidR="003E15CF" w:rsidRDefault="003E15CF" w:rsidP="003E15CF">
      <w:pPr>
        <w:rPr>
          <w:sz w:val="20"/>
          <w:szCs w:val="20"/>
        </w:rPr>
      </w:pPr>
      <w:r>
        <w:rPr>
          <w:sz w:val="20"/>
          <w:szCs w:val="20"/>
        </w:rPr>
        <w:t>Ar grozījumiem, kas apstiprināti ar Kārsavas novada pašvaldības domes 25.01.2018. lēmumu Nr. 33, prot.Nr.1 (spēkā ar 19.02.2018.</w:t>
      </w:r>
      <w:r w:rsidR="0035584F">
        <w:rPr>
          <w:sz w:val="20"/>
          <w:szCs w:val="20"/>
        </w:rPr>
        <w:t>)</w:t>
      </w:r>
    </w:p>
    <w:p w:rsidR="00361C82" w:rsidRPr="003E15CF" w:rsidRDefault="00361C82" w:rsidP="00361C82">
      <w:pPr>
        <w:rPr>
          <w:sz w:val="20"/>
          <w:szCs w:val="20"/>
        </w:rPr>
      </w:pPr>
      <w:r>
        <w:rPr>
          <w:sz w:val="20"/>
          <w:szCs w:val="20"/>
        </w:rPr>
        <w:t>Ar grozījumiem, kas apstiprināti ar Kārs</w:t>
      </w:r>
      <w:r>
        <w:rPr>
          <w:sz w:val="20"/>
          <w:szCs w:val="20"/>
        </w:rPr>
        <w:t>avas novada pašvaldības domes 24.01.2019. lēmumu Nr. 13, prot.Nr.1 (spēkā ar 19.02.2019</w:t>
      </w:r>
      <w:r>
        <w:rPr>
          <w:sz w:val="20"/>
          <w:szCs w:val="20"/>
        </w:rPr>
        <w:t>.)</w:t>
      </w:r>
    </w:p>
    <w:p w:rsidR="00361C82" w:rsidRPr="003E15CF" w:rsidRDefault="00361C82" w:rsidP="003E15CF">
      <w:pPr>
        <w:rPr>
          <w:sz w:val="20"/>
          <w:szCs w:val="20"/>
        </w:rPr>
      </w:pPr>
    </w:p>
    <w:p w:rsidR="003E15CF" w:rsidRPr="00984506" w:rsidRDefault="003E15CF" w:rsidP="003E15CF">
      <w:pPr>
        <w:jc w:val="right"/>
        <w:rPr>
          <w:b/>
        </w:rPr>
      </w:pPr>
      <w:r>
        <w:tab/>
      </w:r>
      <w:r>
        <w:tab/>
      </w:r>
      <w:r>
        <w:tab/>
      </w:r>
      <w:r>
        <w:tab/>
      </w:r>
      <w:r>
        <w:tab/>
      </w:r>
      <w:r>
        <w:tab/>
      </w:r>
      <w:r w:rsidRPr="00984506">
        <w:rPr>
          <w:b/>
        </w:rPr>
        <w:t>Apstiprināti</w:t>
      </w:r>
    </w:p>
    <w:p w:rsidR="003E15CF" w:rsidRPr="00984506" w:rsidRDefault="003E15CF" w:rsidP="003E15CF">
      <w:pPr>
        <w:jc w:val="right"/>
      </w:pPr>
      <w:r w:rsidRPr="00984506">
        <w:t>Ar Kārsavas novada domes</w:t>
      </w:r>
    </w:p>
    <w:p w:rsidR="003E15CF" w:rsidRPr="00D61898" w:rsidRDefault="003E15CF" w:rsidP="003E15CF">
      <w:pPr>
        <w:jc w:val="right"/>
        <w:rPr>
          <w:vertAlign w:val="superscript"/>
        </w:rPr>
      </w:pPr>
      <w:r w:rsidRPr="00D61898">
        <w:rPr>
          <w:vertAlign w:val="superscript"/>
        </w:rPr>
        <w:t xml:space="preserve">2017.gada .  </w:t>
      </w:r>
      <w:r>
        <w:rPr>
          <w:vertAlign w:val="superscript"/>
        </w:rPr>
        <w:t>26.oktobra</w:t>
      </w:r>
      <w:r w:rsidRPr="00D61898">
        <w:rPr>
          <w:vertAlign w:val="superscript"/>
        </w:rPr>
        <w:t xml:space="preserve"> sēdes lēmuma Nr.</w:t>
      </w:r>
      <w:r>
        <w:rPr>
          <w:vertAlign w:val="superscript"/>
        </w:rPr>
        <w:t>16</w:t>
      </w:r>
      <w:r w:rsidRPr="00D61898">
        <w:rPr>
          <w:vertAlign w:val="superscript"/>
        </w:rPr>
        <w:t xml:space="preserve">  , prot.nr.</w:t>
      </w:r>
      <w:r>
        <w:rPr>
          <w:vertAlign w:val="superscript"/>
        </w:rPr>
        <w:t>17</w:t>
      </w:r>
    </w:p>
    <w:p w:rsidR="003E15CF" w:rsidRDefault="003E15CF" w:rsidP="003E15CF">
      <w:pPr>
        <w:pStyle w:val="Bezatstarpm1"/>
        <w:jc w:val="center"/>
        <w:rPr>
          <w:rFonts w:ascii="Times New Roman" w:hAnsi="Times New Roman" w:cs="Times New Roman"/>
          <w:b/>
          <w:sz w:val="24"/>
          <w:szCs w:val="24"/>
        </w:rPr>
      </w:pPr>
    </w:p>
    <w:p w:rsidR="003E15CF" w:rsidRPr="0073048D" w:rsidRDefault="003E15CF" w:rsidP="003E15CF">
      <w:pPr>
        <w:jc w:val="center"/>
        <w:rPr>
          <w:sz w:val="18"/>
          <w:szCs w:val="18"/>
        </w:rPr>
      </w:pPr>
    </w:p>
    <w:p w:rsidR="003E15CF" w:rsidRPr="0073048D" w:rsidRDefault="003E15CF" w:rsidP="003E15CF">
      <w:pPr>
        <w:keepNext/>
        <w:jc w:val="center"/>
        <w:outlineLvl w:val="0"/>
        <w:rPr>
          <w:b/>
          <w:bCs/>
          <w:kern w:val="36"/>
        </w:rPr>
      </w:pPr>
      <w:r w:rsidRPr="0073048D">
        <w:rPr>
          <w:b/>
          <w:bCs/>
          <w:kern w:val="36"/>
        </w:rPr>
        <w:t xml:space="preserve">  KĀRSAVAS NO</w:t>
      </w:r>
      <w:r>
        <w:rPr>
          <w:b/>
          <w:bCs/>
          <w:kern w:val="36"/>
        </w:rPr>
        <w:t>VADA PAŠVALDĪBAS 2017. GADA 26</w:t>
      </w:r>
      <w:r w:rsidRPr="0073048D">
        <w:rPr>
          <w:b/>
          <w:bCs/>
          <w:kern w:val="36"/>
        </w:rPr>
        <w:t>.  OKTOBRA</w:t>
      </w:r>
    </w:p>
    <w:p w:rsidR="003E15CF" w:rsidRPr="0032132B" w:rsidRDefault="003E15CF" w:rsidP="003E15CF">
      <w:pPr>
        <w:keepNext/>
        <w:jc w:val="center"/>
        <w:outlineLvl w:val="0"/>
        <w:rPr>
          <w:b/>
          <w:bCs/>
          <w:kern w:val="36"/>
        </w:rPr>
      </w:pPr>
      <w:r w:rsidRPr="0073048D">
        <w:rPr>
          <w:b/>
          <w:bCs/>
          <w:kern w:val="36"/>
        </w:rPr>
        <w:t>SAISTOŠIE NOTEIKUMI NR</w:t>
      </w:r>
      <w:r w:rsidRPr="0032132B">
        <w:rPr>
          <w:b/>
          <w:bCs/>
          <w:kern w:val="36"/>
        </w:rPr>
        <w:t>.</w:t>
      </w:r>
      <w:r w:rsidRPr="0032132B">
        <w:rPr>
          <w:b/>
        </w:rPr>
        <w:t xml:space="preserve"> 10</w:t>
      </w:r>
    </w:p>
    <w:p w:rsidR="003E15CF" w:rsidRPr="0073048D" w:rsidRDefault="003E15CF" w:rsidP="003E15CF">
      <w:pPr>
        <w:pStyle w:val="BodyTextIndent2"/>
        <w:spacing w:line="240" w:lineRule="auto"/>
        <w:ind w:left="284"/>
        <w:jc w:val="center"/>
        <w:rPr>
          <w:b/>
          <w:sz w:val="28"/>
          <w:szCs w:val="28"/>
        </w:rPr>
      </w:pPr>
      <w:r w:rsidRPr="0073048D">
        <w:rPr>
          <w:b/>
          <w:sz w:val="28"/>
          <w:szCs w:val="28"/>
        </w:rPr>
        <w:t xml:space="preserve">“Par </w:t>
      </w:r>
      <w:proofErr w:type="spellStart"/>
      <w:r w:rsidRPr="0073048D">
        <w:rPr>
          <w:b/>
          <w:sz w:val="28"/>
          <w:szCs w:val="28"/>
        </w:rPr>
        <w:t>sociālās</w:t>
      </w:r>
      <w:proofErr w:type="spellEnd"/>
      <w:r w:rsidRPr="0073048D">
        <w:rPr>
          <w:b/>
          <w:sz w:val="28"/>
          <w:szCs w:val="28"/>
        </w:rPr>
        <w:t xml:space="preserve"> </w:t>
      </w:r>
      <w:proofErr w:type="spellStart"/>
      <w:r w:rsidRPr="0073048D">
        <w:rPr>
          <w:b/>
          <w:sz w:val="28"/>
          <w:szCs w:val="28"/>
        </w:rPr>
        <w:t>palīdzības</w:t>
      </w:r>
      <w:proofErr w:type="spellEnd"/>
      <w:r w:rsidRPr="0073048D">
        <w:rPr>
          <w:b/>
          <w:sz w:val="28"/>
          <w:szCs w:val="28"/>
        </w:rPr>
        <w:t xml:space="preserve"> </w:t>
      </w:r>
      <w:proofErr w:type="spellStart"/>
      <w:r w:rsidRPr="0073048D">
        <w:rPr>
          <w:b/>
          <w:sz w:val="28"/>
          <w:szCs w:val="28"/>
        </w:rPr>
        <w:t>pabalstiem</w:t>
      </w:r>
      <w:proofErr w:type="spellEnd"/>
      <w:r w:rsidRPr="0073048D">
        <w:rPr>
          <w:b/>
          <w:sz w:val="28"/>
          <w:szCs w:val="28"/>
        </w:rPr>
        <w:t xml:space="preserve"> </w:t>
      </w:r>
      <w:proofErr w:type="spellStart"/>
      <w:r w:rsidRPr="0073048D">
        <w:rPr>
          <w:b/>
          <w:sz w:val="28"/>
          <w:szCs w:val="28"/>
        </w:rPr>
        <w:t>Kārsavas</w:t>
      </w:r>
      <w:proofErr w:type="spellEnd"/>
      <w:r w:rsidRPr="0073048D">
        <w:rPr>
          <w:b/>
          <w:sz w:val="28"/>
          <w:szCs w:val="28"/>
        </w:rPr>
        <w:t xml:space="preserve"> </w:t>
      </w:r>
      <w:proofErr w:type="spellStart"/>
      <w:r w:rsidRPr="0073048D">
        <w:rPr>
          <w:b/>
          <w:sz w:val="28"/>
          <w:szCs w:val="28"/>
        </w:rPr>
        <w:t>novadā</w:t>
      </w:r>
      <w:proofErr w:type="spellEnd"/>
      <w:r w:rsidRPr="0073048D">
        <w:rPr>
          <w:b/>
          <w:sz w:val="28"/>
          <w:szCs w:val="28"/>
        </w:rPr>
        <w:t>”</w:t>
      </w:r>
    </w:p>
    <w:p w:rsidR="003E15CF" w:rsidRPr="0073048D" w:rsidRDefault="003E15CF" w:rsidP="003E15CF">
      <w:pPr>
        <w:keepNext/>
        <w:tabs>
          <w:tab w:val="left" w:pos="4680"/>
        </w:tabs>
        <w:autoSpaceDN w:val="0"/>
        <w:spacing w:after="120"/>
        <w:ind w:left="4395" w:right="-177" w:hanging="4536"/>
        <w:outlineLvl w:val="0"/>
        <w:rPr>
          <w:b/>
          <w:sz w:val="20"/>
        </w:rPr>
      </w:pPr>
      <w:r w:rsidRPr="0073048D">
        <w:t xml:space="preserve">        </w:t>
      </w:r>
      <w:r w:rsidRPr="0073048D">
        <w:tab/>
      </w:r>
      <w:r w:rsidRPr="0073048D">
        <w:rPr>
          <w:sz w:val="20"/>
        </w:rPr>
        <w:t xml:space="preserve"> </w:t>
      </w:r>
    </w:p>
    <w:p w:rsidR="003E15CF" w:rsidRPr="0073048D" w:rsidRDefault="003E15CF" w:rsidP="003E15CF">
      <w:pPr>
        <w:ind w:left="4320"/>
      </w:pPr>
      <w:r w:rsidRPr="0073048D">
        <w:rPr>
          <w:sz w:val="20"/>
        </w:rPr>
        <w:t>Izdoti saskaņā ar LR likuma “Par pašvaldībām” 43.panta trešo daļu,</w:t>
      </w:r>
    </w:p>
    <w:p w:rsidR="003E15CF" w:rsidRPr="0073048D" w:rsidRDefault="003E15CF" w:rsidP="003E15CF">
      <w:pPr>
        <w:keepNext/>
        <w:tabs>
          <w:tab w:val="left" w:pos="4680"/>
        </w:tabs>
        <w:autoSpaceDN w:val="0"/>
        <w:spacing w:after="120"/>
        <w:ind w:left="4320" w:right="-177" w:hanging="4252"/>
        <w:outlineLvl w:val="0"/>
        <w:rPr>
          <w:sz w:val="20"/>
          <w:szCs w:val="20"/>
        </w:rPr>
      </w:pPr>
      <w:r w:rsidRPr="0073048D">
        <w:rPr>
          <w:sz w:val="20"/>
        </w:rPr>
        <w:t xml:space="preserve"> </w:t>
      </w:r>
      <w:r w:rsidRPr="0073048D">
        <w:rPr>
          <w:sz w:val="20"/>
        </w:rPr>
        <w:tab/>
      </w:r>
      <w:r w:rsidRPr="0073048D">
        <w:rPr>
          <w:sz w:val="20"/>
          <w:szCs w:val="20"/>
        </w:rPr>
        <w:t>LR  likuma „Sociālo pakalpojumu un sociālās palīdzības likums” 33.panta otro daļu, 35.panta ceturto, piekto daļu,</w:t>
      </w:r>
    </w:p>
    <w:p w:rsidR="003E15CF" w:rsidRPr="0073048D" w:rsidRDefault="003E15CF" w:rsidP="003E15CF">
      <w:pPr>
        <w:keepNext/>
        <w:tabs>
          <w:tab w:val="left" w:pos="4680"/>
        </w:tabs>
        <w:autoSpaceDN w:val="0"/>
        <w:spacing w:after="120"/>
        <w:ind w:left="4320" w:right="-177" w:hanging="4252"/>
        <w:outlineLvl w:val="0"/>
        <w:rPr>
          <w:sz w:val="20"/>
          <w:szCs w:val="20"/>
        </w:rPr>
      </w:pPr>
      <w:r w:rsidRPr="0073048D">
        <w:rPr>
          <w:sz w:val="20"/>
          <w:szCs w:val="20"/>
        </w:rPr>
        <w:tab/>
        <w:t>Ministru kabineta 2012.gada 18.decembra noteikumu Nr. 913</w:t>
      </w:r>
    </w:p>
    <w:p w:rsidR="003E15CF" w:rsidRPr="0073048D" w:rsidRDefault="003E15CF" w:rsidP="003E15CF">
      <w:pPr>
        <w:ind w:left="4320"/>
        <w:rPr>
          <w:sz w:val="20"/>
          <w:szCs w:val="20"/>
        </w:rPr>
      </w:pPr>
      <w:r w:rsidRPr="0073048D">
        <w:rPr>
          <w:sz w:val="20"/>
          <w:szCs w:val="20"/>
        </w:rPr>
        <w:t>„Noteikumi par garantēto minimālo ienākumu līmeni” 3.punktu,</w:t>
      </w:r>
    </w:p>
    <w:p w:rsidR="003E15CF" w:rsidRPr="0073048D" w:rsidRDefault="003E15CF" w:rsidP="003E15CF">
      <w:pPr>
        <w:ind w:left="4320"/>
        <w:rPr>
          <w:sz w:val="20"/>
          <w:szCs w:val="20"/>
        </w:rPr>
      </w:pPr>
      <w:r w:rsidRPr="0073048D">
        <w:rPr>
          <w:sz w:val="20"/>
          <w:szCs w:val="20"/>
        </w:rPr>
        <w:t xml:space="preserve"> Ministru kabineta 2009. gada 17.jūnija noteikumu Nr.550 „Kārtība, kādā aprēķināms, piešķirams, izmaksājams pabalsts garantētā minimālā ienākumu līmeņa nodrošināšanai un slēdzama vienošanās par līdzdarbību” 13. punktu,</w:t>
      </w:r>
    </w:p>
    <w:p w:rsidR="003E15CF" w:rsidRPr="0073048D" w:rsidRDefault="003E15CF" w:rsidP="003E15CF">
      <w:pPr>
        <w:ind w:left="4320"/>
        <w:rPr>
          <w:sz w:val="20"/>
          <w:szCs w:val="20"/>
        </w:rPr>
      </w:pPr>
      <w:r w:rsidRPr="0073048D">
        <w:rPr>
          <w:sz w:val="20"/>
          <w:szCs w:val="20"/>
        </w:rPr>
        <w:t>Likuma „Par palīdzību dzīvokļa jautājuma risināšanā” 14.panta 6.daļu , 3.panta 5.punku un likuma „Par dzīvojamo telpu īri” 36.</w:t>
      </w:r>
      <w:r w:rsidRPr="0073048D">
        <w:rPr>
          <w:sz w:val="20"/>
          <w:szCs w:val="20"/>
          <w:vertAlign w:val="superscript"/>
        </w:rPr>
        <w:t xml:space="preserve">1 </w:t>
      </w:r>
      <w:r w:rsidRPr="0073048D">
        <w:rPr>
          <w:sz w:val="20"/>
          <w:szCs w:val="20"/>
        </w:rPr>
        <w:t>pantu</w:t>
      </w:r>
    </w:p>
    <w:p w:rsidR="003E15CF" w:rsidRPr="0073048D" w:rsidRDefault="003E15CF" w:rsidP="003E15CF">
      <w:pPr>
        <w:rPr>
          <w:sz w:val="20"/>
          <w:szCs w:val="20"/>
        </w:rPr>
      </w:pPr>
    </w:p>
    <w:p w:rsidR="003E15CF" w:rsidRPr="0073048D" w:rsidRDefault="003E15CF" w:rsidP="003E15CF">
      <w:pPr>
        <w:rPr>
          <w:sz w:val="20"/>
          <w:szCs w:val="20"/>
        </w:rPr>
      </w:pPr>
    </w:p>
    <w:p w:rsidR="003E15CF" w:rsidRPr="0073048D" w:rsidRDefault="003E15CF" w:rsidP="003E15CF">
      <w:pPr>
        <w:rPr>
          <w:b/>
        </w:rPr>
      </w:pPr>
    </w:p>
    <w:p w:rsidR="003E15CF" w:rsidRPr="0073048D" w:rsidRDefault="003E15CF" w:rsidP="003E15CF">
      <w:pPr>
        <w:ind w:left="360"/>
        <w:jc w:val="center"/>
        <w:rPr>
          <w:b/>
        </w:rPr>
      </w:pPr>
      <w:r w:rsidRPr="0073048D">
        <w:rPr>
          <w:b/>
        </w:rPr>
        <w:t>I. VISPĀRĪGIE JAUTĀJUMI</w:t>
      </w:r>
    </w:p>
    <w:p w:rsidR="003E15CF" w:rsidRPr="0073048D" w:rsidRDefault="003E15CF" w:rsidP="003E15CF">
      <w:pPr>
        <w:ind w:firstLine="567"/>
        <w:jc w:val="both"/>
      </w:pPr>
    </w:p>
    <w:p w:rsidR="003E15CF" w:rsidRPr="0073048D" w:rsidRDefault="003E15CF" w:rsidP="003E15CF">
      <w:pPr>
        <w:pStyle w:val="ListParagraph"/>
        <w:numPr>
          <w:ilvl w:val="1"/>
          <w:numId w:val="2"/>
        </w:numPr>
        <w:tabs>
          <w:tab w:val="clear" w:pos="825"/>
          <w:tab w:val="num" w:pos="360"/>
        </w:tabs>
        <w:spacing w:after="120"/>
        <w:ind w:left="567"/>
        <w:jc w:val="both"/>
      </w:pPr>
      <w:r w:rsidRPr="0073048D">
        <w:t>Saistošie noteikumi (turpmāk tekstā Noteikumi) nosaka sociālās palīdzības pabalstu (turpmāk tekstā – pabalsts)  veidus un apmērus, pabalstu piešķiršanas un izmaksas kārtību personām (ģimenēm),  kuras ir tiesīgas saņemt šos pabalstus, kā arī lēmumu apstrīdēšanas un pārsūdzēšanas kārtību.</w:t>
      </w:r>
    </w:p>
    <w:p w:rsidR="003E15CF" w:rsidRPr="0073048D" w:rsidRDefault="003E15CF" w:rsidP="003E15CF">
      <w:pPr>
        <w:pStyle w:val="ListParagraph"/>
        <w:numPr>
          <w:ilvl w:val="1"/>
          <w:numId w:val="2"/>
        </w:numPr>
        <w:tabs>
          <w:tab w:val="clear" w:pos="825"/>
          <w:tab w:val="num" w:pos="360"/>
        </w:tabs>
        <w:spacing w:after="120"/>
        <w:ind w:left="567"/>
        <w:jc w:val="both"/>
      </w:pPr>
      <w:r w:rsidRPr="0073048D">
        <w:lastRenderedPageBreak/>
        <w:t>Saistošo noteikumu mērķis ir noteikt pašvaldības sociālās palīdzības sistēmu, kas nodrošinātu finansiālu atbalstu trūcīgām un maznodrošinātām personām (ģimenēm), lai apmierinātu to pamatvajadzības (ēdienu, apģērbu, mājokli, veselības aprūpi un obligāto izglītību), un veicinātu viņu līdzdarbību savas situācijas uzlabošanā.</w:t>
      </w:r>
    </w:p>
    <w:p w:rsidR="003E15CF" w:rsidRPr="0073048D" w:rsidRDefault="003E15CF" w:rsidP="003E15CF">
      <w:pPr>
        <w:pStyle w:val="ListParagraph"/>
        <w:numPr>
          <w:ilvl w:val="0"/>
          <w:numId w:val="2"/>
        </w:numPr>
        <w:spacing w:after="120"/>
        <w:ind w:left="142" w:hanging="465"/>
        <w:jc w:val="both"/>
      </w:pPr>
      <w:r w:rsidRPr="0073048D">
        <w:t xml:space="preserve">3. Pabalstus piešķir personai (ģimenei), kura deklarējusi savu pamata dzīvesvietu Kārsavas novada pašvaldības administratīvajā teritorijā un kurai atbilstoši normatīvajiem aktiem ir piešķirts trūcīgas vai maznodrošinātas personas (ģimenes) statuss. </w:t>
      </w:r>
    </w:p>
    <w:p w:rsidR="003E15CF" w:rsidRPr="0073048D" w:rsidRDefault="003E15CF" w:rsidP="003E15CF">
      <w:pPr>
        <w:pStyle w:val="ListParagraph"/>
        <w:numPr>
          <w:ilvl w:val="0"/>
          <w:numId w:val="8"/>
        </w:numPr>
        <w:spacing w:after="120"/>
        <w:jc w:val="both"/>
      </w:pPr>
      <w:r w:rsidRPr="0073048D">
        <w:t>Atbilstību trūcīgas vai maznodrošinātas personas (ģimenes) statusam Kārsavas novada pašvaldības sociālais dienests (turpmāk – SD) izvērtē atbilstoši normatīvajiem aktiem par ģimenes vai atsevišķi dzīvojošas personas atzīšanu par trūcīgu.</w:t>
      </w:r>
    </w:p>
    <w:p w:rsidR="003E15CF" w:rsidRPr="0073048D" w:rsidRDefault="003E15CF" w:rsidP="003E15CF">
      <w:pPr>
        <w:pStyle w:val="ListParagraph"/>
        <w:numPr>
          <w:ilvl w:val="0"/>
          <w:numId w:val="8"/>
        </w:numPr>
        <w:spacing w:after="120"/>
        <w:jc w:val="both"/>
      </w:pPr>
      <w:r w:rsidRPr="0073048D">
        <w:t>Trūcīgai vai maznodrošinātai personai (ģimenei), kura savu pamata dzīvesvietu ir deklarējusi Kārsavas novada pašvaldības administratīvajā teritorijā, papildus normatīvajos aktos noteiktajam, var piederēt:</w:t>
      </w:r>
    </w:p>
    <w:p w:rsidR="003E15CF" w:rsidRPr="0073048D" w:rsidRDefault="003E15CF" w:rsidP="003E15CF">
      <w:pPr>
        <w:pStyle w:val="ListParagraph"/>
        <w:spacing w:after="120"/>
        <w:ind w:left="825"/>
        <w:jc w:val="both"/>
        <w:rPr>
          <w:sz w:val="20"/>
          <w:szCs w:val="20"/>
        </w:rPr>
      </w:pPr>
      <w:r w:rsidRPr="0073048D">
        <w:t xml:space="preserve">5.1.  otrais īpašums (māja/dzīvoklis) vai tā daļa, kas pieder kādam no </w:t>
      </w:r>
      <w:proofErr w:type="spellStart"/>
      <w:r w:rsidRPr="0073048D">
        <w:t>daudzbērnu</w:t>
      </w:r>
      <w:proofErr w:type="spellEnd"/>
      <w:r w:rsidRPr="0073048D">
        <w:t xml:space="preserve"> ģimenes locekļiem;</w:t>
      </w:r>
      <w:r w:rsidRPr="0073048D">
        <w:rPr>
          <w:sz w:val="20"/>
          <w:szCs w:val="20"/>
        </w:rPr>
        <w:tab/>
      </w:r>
    </w:p>
    <w:p w:rsidR="003E15CF" w:rsidRPr="0073048D" w:rsidRDefault="003E15CF" w:rsidP="003E15CF">
      <w:pPr>
        <w:spacing w:after="120"/>
        <w:ind w:left="720" w:firstLine="105"/>
        <w:jc w:val="both"/>
      </w:pPr>
      <w:r w:rsidRPr="0073048D">
        <w:t xml:space="preserve">5.2. </w:t>
      </w:r>
      <w:proofErr w:type="spellStart"/>
      <w:r w:rsidRPr="0073048D">
        <w:t>daudzbērnu</w:t>
      </w:r>
      <w:proofErr w:type="spellEnd"/>
      <w:r w:rsidRPr="0073048D">
        <w:t xml:space="preserve"> ģimenei  īpašumā, valdījumā vai lietošanā esoša zeme, kas kopā ar nekustamā īpašuma sastāvā esošo zemi, kur personai (ģimenei) ir deklarēta dzīvesvieta, un mežu nepārsniedz 3 ha ģimenei;</w:t>
      </w:r>
      <w:r w:rsidRPr="0073048D">
        <w:rPr>
          <w:sz w:val="20"/>
          <w:szCs w:val="20"/>
        </w:rPr>
        <w:tab/>
      </w:r>
    </w:p>
    <w:p w:rsidR="003E15CF" w:rsidRPr="0073048D" w:rsidRDefault="003E15CF" w:rsidP="003E15CF">
      <w:pPr>
        <w:spacing w:after="120"/>
        <w:ind w:left="720" w:firstLine="105"/>
        <w:jc w:val="both"/>
        <w:rPr>
          <w:rFonts w:eastAsia="SimSun"/>
          <w:kern w:val="3"/>
          <w:lang w:eastAsia="zh-CN" w:bidi="hi-IN"/>
        </w:rPr>
      </w:pPr>
      <w:r w:rsidRPr="0073048D">
        <w:rPr>
          <w:rFonts w:eastAsia="SimSun"/>
          <w:kern w:val="3"/>
          <w:lang w:eastAsia="zh-CN" w:bidi="hi-IN"/>
        </w:rPr>
        <w:t xml:space="preserve">5.3. kustamais īpašums -  </w:t>
      </w:r>
      <w:proofErr w:type="spellStart"/>
      <w:r w:rsidRPr="0073048D">
        <w:rPr>
          <w:rFonts w:eastAsia="SimSun"/>
          <w:kern w:val="3"/>
          <w:lang w:eastAsia="zh-CN" w:bidi="hi-IN"/>
        </w:rPr>
        <w:t>lauksaimnicības</w:t>
      </w:r>
      <w:proofErr w:type="spellEnd"/>
      <w:r w:rsidRPr="0073048D">
        <w:rPr>
          <w:rFonts w:eastAsia="SimSun"/>
          <w:kern w:val="3"/>
          <w:lang w:eastAsia="zh-CN" w:bidi="hi-IN"/>
        </w:rPr>
        <w:t xml:space="preserve"> tehnika (viena vienība).</w:t>
      </w:r>
    </w:p>
    <w:p w:rsidR="003E15CF" w:rsidRPr="0073048D" w:rsidRDefault="003E15CF" w:rsidP="003E15CF">
      <w:pPr>
        <w:ind w:left="360"/>
        <w:jc w:val="both"/>
        <w:rPr>
          <w:iCs/>
        </w:rPr>
      </w:pPr>
      <w:r w:rsidRPr="0073048D">
        <w:rPr>
          <w:iCs/>
        </w:rPr>
        <w:t xml:space="preserve">6. Pašvaldībā noteiktais maznodrošinātās personas (ģimenes) ienākumu līmenis ir 200 </w:t>
      </w:r>
      <w:proofErr w:type="spellStart"/>
      <w:r w:rsidRPr="0073048D">
        <w:rPr>
          <w:i/>
          <w:iCs/>
        </w:rPr>
        <w:t>euro</w:t>
      </w:r>
      <w:proofErr w:type="spellEnd"/>
      <w:r w:rsidRPr="0073048D">
        <w:rPr>
          <w:iCs/>
        </w:rPr>
        <w:t xml:space="preserve">  vienai personai mēnesī.</w:t>
      </w:r>
    </w:p>
    <w:p w:rsidR="003E15CF" w:rsidRPr="0073048D" w:rsidRDefault="003E15CF" w:rsidP="003E15CF">
      <w:pPr>
        <w:ind w:left="360"/>
        <w:jc w:val="both"/>
        <w:rPr>
          <w:iCs/>
        </w:rPr>
      </w:pPr>
      <w:r w:rsidRPr="0073048D">
        <w:rPr>
          <w:iCs/>
        </w:rPr>
        <w:t xml:space="preserve">7. Atbilstību maznodrošinātas personas (ģimenes) statusam izvērtē analoģiski trūcīgas personas (ģimenes) statusa noteikšanai. </w:t>
      </w:r>
    </w:p>
    <w:p w:rsidR="003E15CF" w:rsidRPr="0073048D" w:rsidRDefault="003E15CF" w:rsidP="003E15CF">
      <w:pPr>
        <w:pStyle w:val="ListParagraph"/>
        <w:numPr>
          <w:ilvl w:val="0"/>
          <w:numId w:val="7"/>
        </w:numPr>
        <w:jc w:val="both"/>
      </w:pPr>
      <w:r w:rsidRPr="0073048D">
        <w:t xml:space="preserve">Izvērtējot personas (ģimenes) materiālo resursu atbilstību trūcīgas vai maznodrošinātas personas (ģimenes) statusam, kopējo vidējo ienākumu summu mēnesī samazina par ikmēneša </w:t>
      </w:r>
      <w:proofErr w:type="spellStart"/>
      <w:r w:rsidRPr="0073048D">
        <w:t>kredītmaksājuma</w:t>
      </w:r>
      <w:proofErr w:type="spellEnd"/>
      <w:r w:rsidRPr="0073048D">
        <w:t xml:space="preserve"> apmēru līdz 60 </w:t>
      </w:r>
      <w:proofErr w:type="spellStart"/>
      <w:r w:rsidRPr="0073048D">
        <w:rPr>
          <w:i/>
        </w:rPr>
        <w:t>euro</w:t>
      </w:r>
      <w:proofErr w:type="spellEnd"/>
      <w:r w:rsidRPr="0073048D">
        <w:rPr>
          <w:i/>
        </w:rPr>
        <w:t xml:space="preserve"> </w:t>
      </w:r>
      <w:r w:rsidRPr="0073048D">
        <w:t xml:space="preserve">mēnesī vienīgajam mājoklim. </w:t>
      </w:r>
      <w:proofErr w:type="spellStart"/>
      <w:r w:rsidRPr="0073048D">
        <w:t>Iesniedzējpersonai</w:t>
      </w:r>
      <w:proofErr w:type="spellEnd"/>
      <w:r w:rsidRPr="0073048D">
        <w:t xml:space="preserve"> SD jāiesniedz kredītiestādes dokumenta kopija, kas apliecina personas ikmēneša </w:t>
      </w:r>
      <w:proofErr w:type="spellStart"/>
      <w:r w:rsidRPr="0073048D">
        <w:t>kredītmaksājuma</w:t>
      </w:r>
      <w:proofErr w:type="spellEnd"/>
      <w:r w:rsidRPr="0073048D">
        <w:t xml:space="preserve"> apmēru.</w:t>
      </w:r>
    </w:p>
    <w:p w:rsidR="003E15CF" w:rsidRPr="0073048D" w:rsidRDefault="003E15CF" w:rsidP="003E15CF">
      <w:pPr>
        <w:pStyle w:val="ListParagraph"/>
        <w:numPr>
          <w:ilvl w:val="0"/>
          <w:numId w:val="7"/>
        </w:numPr>
        <w:tabs>
          <w:tab w:val="num" w:pos="825"/>
        </w:tabs>
        <w:jc w:val="both"/>
      </w:pPr>
      <w:r w:rsidRPr="0073048D">
        <w:t xml:space="preserve">Vienojoties ar pabalsta pieprasītāju, </w:t>
      </w:r>
      <w:r w:rsidRPr="0073048D">
        <w:rPr>
          <w:iCs/>
        </w:rPr>
        <w:t>pabalstu var izmaksāt naudā vai par pabalsta summu apmaksāt pakalpojumus (preces), kas nepieciešami personas vai tās ģimenes locekļu pamatvajadzību apmierināšanai.</w:t>
      </w:r>
    </w:p>
    <w:p w:rsidR="003E15CF" w:rsidRPr="0073048D" w:rsidRDefault="003E15CF" w:rsidP="003E15CF">
      <w:pPr>
        <w:pStyle w:val="NormalWeb"/>
        <w:numPr>
          <w:ilvl w:val="0"/>
          <w:numId w:val="7"/>
        </w:numPr>
        <w:jc w:val="both"/>
      </w:pPr>
      <w:proofErr w:type="spellStart"/>
      <w:r w:rsidRPr="0073048D">
        <w:t>Piešķirto</w:t>
      </w:r>
      <w:proofErr w:type="spellEnd"/>
      <w:r w:rsidRPr="0073048D">
        <w:t xml:space="preserve"> </w:t>
      </w:r>
      <w:proofErr w:type="spellStart"/>
      <w:r w:rsidRPr="0073048D">
        <w:t>pabalstu</w:t>
      </w:r>
      <w:proofErr w:type="spellEnd"/>
      <w:r w:rsidRPr="0073048D">
        <w:t xml:space="preserve"> </w:t>
      </w:r>
      <w:proofErr w:type="spellStart"/>
      <w:r w:rsidRPr="0073048D">
        <w:t>izmaksu</w:t>
      </w:r>
      <w:proofErr w:type="spellEnd"/>
      <w:r w:rsidRPr="0073048D">
        <w:t xml:space="preserve"> </w:t>
      </w:r>
      <w:proofErr w:type="spellStart"/>
      <w:r w:rsidRPr="0073048D">
        <w:t>veic</w:t>
      </w:r>
      <w:proofErr w:type="spellEnd"/>
      <w:r w:rsidRPr="0073048D">
        <w:t xml:space="preserve"> (</w:t>
      </w:r>
      <w:proofErr w:type="spellStart"/>
      <w:r w:rsidRPr="0073048D">
        <w:t>izņemot</w:t>
      </w:r>
      <w:proofErr w:type="spellEnd"/>
      <w:r w:rsidRPr="0073048D">
        <w:t xml:space="preserve"> </w:t>
      </w:r>
      <w:proofErr w:type="spellStart"/>
      <w:r w:rsidRPr="0073048D">
        <w:t>pabalstu</w:t>
      </w:r>
      <w:proofErr w:type="spellEnd"/>
      <w:r w:rsidRPr="0073048D">
        <w:t xml:space="preserve"> </w:t>
      </w:r>
      <w:proofErr w:type="spellStart"/>
      <w:r w:rsidRPr="0073048D">
        <w:t>ārkārtas</w:t>
      </w:r>
      <w:proofErr w:type="spellEnd"/>
      <w:r w:rsidRPr="0073048D">
        <w:t xml:space="preserve"> </w:t>
      </w:r>
      <w:proofErr w:type="spellStart"/>
      <w:r w:rsidRPr="0073048D">
        <w:t>situācijā</w:t>
      </w:r>
      <w:proofErr w:type="spellEnd"/>
      <w:r w:rsidRPr="0073048D">
        <w:t xml:space="preserve"> un </w:t>
      </w:r>
      <w:proofErr w:type="spellStart"/>
      <w:r w:rsidRPr="0073048D">
        <w:t>pabalstu</w:t>
      </w:r>
      <w:proofErr w:type="spellEnd"/>
      <w:r w:rsidRPr="0073048D">
        <w:t xml:space="preserve"> </w:t>
      </w:r>
      <w:proofErr w:type="spellStart"/>
      <w:r w:rsidRPr="0073048D">
        <w:t>bērna</w:t>
      </w:r>
      <w:proofErr w:type="spellEnd"/>
      <w:r w:rsidRPr="0073048D">
        <w:t xml:space="preserve"> </w:t>
      </w:r>
      <w:proofErr w:type="spellStart"/>
      <w:r w:rsidRPr="0073048D">
        <w:t>izglītībai</w:t>
      </w:r>
      <w:proofErr w:type="spellEnd"/>
      <w:r w:rsidRPr="0073048D">
        <w:t xml:space="preserve"> un </w:t>
      </w:r>
      <w:proofErr w:type="spellStart"/>
      <w:r w:rsidRPr="0073048D">
        <w:t>audzināšanai</w:t>
      </w:r>
      <w:proofErr w:type="spellEnd"/>
      <w:proofErr w:type="gramStart"/>
      <w:r w:rsidRPr="0073048D">
        <w:t xml:space="preserve">)  </w:t>
      </w:r>
      <w:proofErr w:type="spellStart"/>
      <w:r w:rsidRPr="0073048D">
        <w:t>katra</w:t>
      </w:r>
      <w:proofErr w:type="spellEnd"/>
      <w:proofErr w:type="gramEnd"/>
      <w:r w:rsidRPr="0073048D">
        <w:t xml:space="preserve"> </w:t>
      </w:r>
      <w:proofErr w:type="spellStart"/>
      <w:r w:rsidRPr="0073048D">
        <w:t>mēneša</w:t>
      </w:r>
      <w:proofErr w:type="spellEnd"/>
      <w:r w:rsidRPr="0073048D">
        <w:t xml:space="preserve"> 7. </w:t>
      </w:r>
      <w:proofErr w:type="gramStart"/>
      <w:r w:rsidRPr="0073048D">
        <w:t>un</w:t>
      </w:r>
      <w:proofErr w:type="gramEnd"/>
      <w:r w:rsidRPr="0073048D">
        <w:t xml:space="preserve"> 25. </w:t>
      </w:r>
      <w:proofErr w:type="spellStart"/>
      <w:proofErr w:type="gramStart"/>
      <w:r w:rsidRPr="0073048D">
        <w:t>datumā</w:t>
      </w:r>
      <w:proofErr w:type="spellEnd"/>
      <w:proofErr w:type="gramEnd"/>
      <w:r w:rsidRPr="0073048D">
        <w:t xml:space="preserve">. </w:t>
      </w:r>
      <w:proofErr w:type="spellStart"/>
      <w:proofErr w:type="gramStart"/>
      <w:r w:rsidRPr="0073048D">
        <w:t>Ja</w:t>
      </w:r>
      <w:proofErr w:type="spellEnd"/>
      <w:proofErr w:type="gramEnd"/>
      <w:r w:rsidRPr="0073048D">
        <w:t xml:space="preserve"> </w:t>
      </w:r>
      <w:proofErr w:type="spellStart"/>
      <w:r w:rsidRPr="0073048D">
        <w:t>noteiktie</w:t>
      </w:r>
      <w:proofErr w:type="spellEnd"/>
      <w:r w:rsidRPr="0073048D">
        <w:t xml:space="preserve"> </w:t>
      </w:r>
      <w:proofErr w:type="spellStart"/>
      <w:r w:rsidRPr="0073048D">
        <w:t>pabalstu</w:t>
      </w:r>
      <w:proofErr w:type="spellEnd"/>
      <w:r w:rsidRPr="0073048D">
        <w:t xml:space="preserve"> </w:t>
      </w:r>
      <w:proofErr w:type="spellStart"/>
      <w:r w:rsidRPr="0073048D">
        <w:t>izmaksu</w:t>
      </w:r>
      <w:proofErr w:type="spellEnd"/>
      <w:r w:rsidRPr="0073048D">
        <w:t xml:space="preserve"> </w:t>
      </w:r>
      <w:proofErr w:type="spellStart"/>
      <w:r w:rsidRPr="0073048D">
        <w:t>datumi</w:t>
      </w:r>
      <w:proofErr w:type="spellEnd"/>
      <w:r w:rsidRPr="0073048D">
        <w:t xml:space="preserve"> </w:t>
      </w:r>
      <w:proofErr w:type="spellStart"/>
      <w:r w:rsidRPr="0073048D">
        <w:t>ir</w:t>
      </w:r>
      <w:proofErr w:type="spellEnd"/>
      <w:r w:rsidRPr="0073048D">
        <w:t xml:space="preserve"> </w:t>
      </w:r>
      <w:proofErr w:type="spellStart"/>
      <w:r w:rsidRPr="0073048D">
        <w:t>brīvdienās</w:t>
      </w:r>
      <w:proofErr w:type="spellEnd"/>
      <w:r w:rsidRPr="0073048D">
        <w:t xml:space="preserve"> </w:t>
      </w:r>
      <w:proofErr w:type="spellStart"/>
      <w:r w:rsidRPr="0073048D">
        <w:t>vai</w:t>
      </w:r>
      <w:proofErr w:type="spellEnd"/>
      <w:r w:rsidRPr="0073048D">
        <w:t xml:space="preserve"> </w:t>
      </w:r>
      <w:proofErr w:type="spellStart"/>
      <w:r w:rsidRPr="0073048D">
        <w:t>svētku</w:t>
      </w:r>
      <w:proofErr w:type="spellEnd"/>
      <w:r w:rsidRPr="0073048D">
        <w:t xml:space="preserve"> </w:t>
      </w:r>
      <w:proofErr w:type="spellStart"/>
      <w:r w:rsidRPr="0073048D">
        <w:t>dienās</w:t>
      </w:r>
      <w:proofErr w:type="spellEnd"/>
      <w:r w:rsidRPr="0073048D">
        <w:t xml:space="preserve">, </w:t>
      </w:r>
      <w:proofErr w:type="spellStart"/>
      <w:r w:rsidRPr="0073048D">
        <w:t>pabalsti</w:t>
      </w:r>
      <w:proofErr w:type="spellEnd"/>
      <w:r w:rsidRPr="0073048D">
        <w:t xml:space="preserve"> </w:t>
      </w:r>
      <w:proofErr w:type="spellStart"/>
      <w:r w:rsidRPr="0073048D">
        <w:t>izmaksājami</w:t>
      </w:r>
      <w:proofErr w:type="spellEnd"/>
      <w:r w:rsidRPr="0073048D">
        <w:t xml:space="preserve"> </w:t>
      </w:r>
      <w:proofErr w:type="spellStart"/>
      <w:r w:rsidRPr="0073048D">
        <w:t>pirms</w:t>
      </w:r>
      <w:proofErr w:type="spellEnd"/>
      <w:r w:rsidRPr="0073048D">
        <w:t xml:space="preserve"> </w:t>
      </w:r>
      <w:proofErr w:type="spellStart"/>
      <w:r w:rsidRPr="0073048D">
        <w:t>brīvdienām</w:t>
      </w:r>
      <w:proofErr w:type="spellEnd"/>
      <w:r w:rsidRPr="0073048D">
        <w:t xml:space="preserve"> </w:t>
      </w:r>
      <w:proofErr w:type="spellStart"/>
      <w:r w:rsidRPr="0073048D">
        <w:t>vai</w:t>
      </w:r>
      <w:proofErr w:type="spellEnd"/>
      <w:r w:rsidRPr="0073048D">
        <w:t xml:space="preserve"> </w:t>
      </w:r>
      <w:proofErr w:type="spellStart"/>
      <w:r w:rsidRPr="0073048D">
        <w:t>svētku</w:t>
      </w:r>
      <w:proofErr w:type="spellEnd"/>
      <w:r w:rsidRPr="0073048D">
        <w:t xml:space="preserve"> </w:t>
      </w:r>
      <w:proofErr w:type="spellStart"/>
      <w:r w:rsidRPr="0073048D">
        <w:t>dienām</w:t>
      </w:r>
      <w:proofErr w:type="spellEnd"/>
      <w:r w:rsidRPr="0073048D">
        <w:t>.</w:t>
      </w:r>
    </w:p>
    <w:p w:rsidR="003E15CF" w:rsidRPr="0073048D" w:rsidRDefault="003E15CF" w:rsidP="003E15CF">
      <w:pPr>
        <w:jc w:val="both"/>
      </w:pPr>
    </w:p>
    <w:p w:rsidR="003E15CF" w:rsidRPr="0073048D" w:rsidRDefault="003E15CF" w:rsidP="003E15CF">
      <w:pPr>
        <w:ind w:left="360"/>
        <w:jc w:val="center"/>
        <w:rPr>
          <w:b/>
          <w:caps/>
        </w:rPr>
      </w:pPr>
      <w:r w:rsidRPr="0073048D">
        <w:rPr>
          <w:b/>
          <w:caps/>
        </w:rPr>
        <w:t>II. Pabalstu Veidi, TO PIEŠĶIRŠANAS KĀRTĪBA UN APMĒRS</w:t>
      </w:r>
    </w:p>
    <w:p w:rsidR="003E15CF" w:rsidRPr="0073048D" w:rsidRDefault="003E15CF" w:rsidP="003E15CF">
      <w:pPr>
        <w:pStyle w:val="ListParagraph"/>
        <w:numPr>
          <w:ilvl w:val="0"/>
          <w:numId w:val="7"/>
        </w:numPr>
        <w:spacing w:before="240" w:after="240"/>
        <w:jc w:val="both"/>
        <w:rPr>
          <w:b/>
        </w:rPr>
      </w:pPr>
      <w:r w:rsidRPr="0073048D">
        <w:rPr>
          <w:b/>
          <w:iCs/>
        </w:rPr>
        <w:t xml:space="preserve"> Pašvaldībā ir </w:t>
      </w:r>
      <w:r w:rsidRPr="0073048D">
        <w:rPr>
          <w:b/>
          <w:bCs/>
          <w:iCs/>
        </w:rPr>
        <w:t>noteikti šādi pabalstu veidi:</w:t>
      </w:r>
    </w:p>
    <w:p w:rsidR="003E15CF" w:rsidRPr="0073048D" w:rsidRDefault="003E15CF" w:rsidP="003E15CF">
      <w:pPr>
        <w:pStyle w:val="NormalWeb"/>
        <w:ind w:left="900"/>
        <w:jc w:val="both"/>
        <w:rPr>
          <w:b/>
          <w:iCs/>
        </w:rPr>
      </w:pPr>
      <w:r w:rsidRPr="0073048D">
        <w:rPr>
          <w:b/>
          <w:iCs/>
        </w:rPr>
        <w:t xml:space="preserve">11.1. </w:t>
      </w:r>
      <w:proofErr w:type="spellStart"/>
      <w:proofErr w:type="gramStart"/>
      <w:r w:rsidRPr="0073048D">
        <w:rPr>
          <w:b/>
          <w:iCs/>
        </w:rPr>
        <w:t>obligāti</w:t>
      </w:r>
      <w:proofErr w:type="spellEnd"/>
      <w:proofErr w:type="gramEnd"/>
      <w:r w:rsidRPr="0073048D">
        <w:rPr>
          <w:b/>
          <w:iCs/>
        </w:rPr>
        <w:t xml:space="preserve"> </w:t>
      </w:r>
      <w:proofErr w:type="spellStart"/>
      <w:r w:rsidRPr="0073048D">
        <w:rPr>
          <w:b/>
          <w:iCs/>
        </w:rPr>
        <w:t>izmaksājamie</w:t>
      </w:r>
      <w:proofErr w:type="spellEnd"/>
      <w:r w:rsidRPr="0073048D">
        <w:rPr>
          <w:b/>
          <w:iCs/>
        </w:rPr>
        <w:t xml:space="preserve"> </w:t>
      </w:r>
      <w:proofErr w:type="spellStart"/>
      <w:r w:rsidRPr="0073048D">
        <w:rPr>
          <w:b/>
          <w:iCs/>
        </w:rPr>
        <w:t>pabalsti</w:t>
      </w:r>
      <w:proofErr w:type="spellEnd"/>
      <w:r w:rsidRPr="0073048D">
        <w:rPr>
          <w:b/>
          <w:iCs/>
        </w:rPr>
        <w:t>:</w:t>
      </w:r>
    </w:p>
    <w:p w:rsidR="003E15CF" w:rsidRDefault="003E15CF" w:rsidP="003E15CF">
      <w:pPr>
        <w:pStyle w:val="NormalWeb"/>
        <w:ind w:left="1620"/>
        <w:jc w:val="both"/>
        <w:rPr>
          <w:iCs/>
        </w:rPr>
      </w:pPr>
      <w:r w:rsidRPr="0073048D">
        <w:rPr>
          <w:bCs/>
        </w:rPr>
        <w:t xml:space="preserve">11.1.1. </w:t>
      </w:r>
      <w:proofErr w:type="spellStart"/>
      <w:proofErr w:type="gramStart"/>
      <w:r w:rsidRPr="0073048D">
        <w:rPr>
          <w:bCs/>
        </w:rPr>
        <w:t>pabalsts</w:t>
      </w:r>
      <w:proofErr w:type="spellEnd"/>
      <w:proofErr w:type="gramEnd"/>
      <w:r w:rsidRPr="0073048D">
        <w:rPr>
          <w:bCs/>
        </w:rPr>
        <w:t xml:space="preserve"> </w:t>
      </w:r>
      <w:proofErr w:type="spellStart"/>
      <w:r w:rsidRPr="0073048D">
        <w:t>garantētā</w:t>
      </w:r>
      <w:proofErr w:type="spellEnd"/>
      <w:r w:rsidRPr="0073048D">
        <w:t xml:space="preserve"> </w:t>
      </w:r>
      <w:proofErr w:type="spellStart"/>
      <w:r w:rsidRPr="0073048D">
        <w:t>minimālā</w:t>
      </w:r>
      <w:proofErr w:type="spellEnd"/>
      <w:r w:rsidRPr="0073048D">
        <w:t xml:space="preserve"> </w:t>
      </w:r>
      <w:proofErr w:type="spellStart"/>
      <w:r w:rsidRPr="0073048D">
        <w:t>ienākumu</w:t>
      </w:r>
      <w:proofErr w:type="spellEnd"/>
      <w:r w:rsidRPr="0073048D">
        <w:t xml:space="preserve"> </w:t>
      </w:r>
      <w:proofErr w:type="spellStart"/>
      <w:r w:rsidRPr="0073048D">
        <w:t>līmeņa</w:t>
      </w:r>
      <w:proofErr w:type="spellEnd"/>
      <w:r w:rsidRPr="0073048D">
        <w:t xml:space="preserve"> </w:t>
      </w:r>
      <w:proofErr w:type="spellStart"/>
      <w:r w:rsidRPr="0073048D">
        <w:rPr>
          <w:iCs/>
        </w:rPr>
        <w:t>nodrošināšanai</w:t>
      </w:r>
      <w:proofErr w:type="spellEnd"/>
      <w:r w:rsidRPr="0073048D">
        <w:rPr>
          <w:iCs/>
        </w:rPr>
        <w:t>;</w:t>
      </w:r>
    </w:p>
    <w:p w:rsidR="009B6597" w:rsidRPr="009B6597" w:rsidRDefault="009B6597" w:rsidP="003E15CF">
      <w:pPr>
        <w:pStyle w:val="NormalWeb"/>
        <w:ind w:left="1620"/>
        <w:jc w:val="both"/>
        <w:rPr>
          <w:iCs/>
          <w:sz w:val="20"/>
          <w:szCs w:val="20"/>
        </w:rPr>
      </w:pPr>
      <w:r w:rsidRPr="009B6597">
        <w:rPr>
          <w:i/>
          <w:iCs/>
          <w:sz w:val="20"/>
          <w:szCs w:val="20"/>
        </w:rPr>
        <w:t>/</w:t>
      </w:r>
      <w:proofErr w:type="spellStart"/>
      <w:r w:rsidRPr="009B6597">
        <w:rPr>
          <w:iCs/>
          <w:sz w:val="20"/>
          <w:szCs w:val="20"/>
        </w:rPr>
        <w:t>ar</w:t>
      </w:r>
      <w:proofErr w:type="spellEnd"/>
      <w:r w:rsidRPr="009B6597">
        <w:rPr>
          <w:iCs/>
          <w:sz w:val="20"/>
          <w:szCs w:val="20"/>
        </w:rPr>
        <w:t xml:space="preserve"> 25.01.2018. </w:t>
      </w:r>
      <w:proofErr w:type="spellStart"/>
      <w:proofErr w:type="gramStart"/>
      <w:r w:rsidRPr="009B6597">
        <w:rPr>
          <w:iCs/>
          <w:sz w:val="20"/>
          <w:szCs w:val="20"/>
        </w:rPr>
        <w:t>grozījumiem</w:t>
      </w:r>
      <w:proofErr w:type="spellEnd"/>
      <w:proofErr w:type="gramEnd"/>
      <w:r w:rsidRPr="009B6597">
        <w:rPr>
          <w:iCs/>
          <w:sz w:val="20"/>
          <w:szCs w:val="20"/>
        </w:rPr>
        <w:t xml:space="preserve">, </w:t>
      </w:r>
      <w:proofErr w:type="spellStart"/>
      <w:r w:rsidRPr="009B6597">
        <w:rPr>
          <w:iCs/>
          <w:sz w:val="20"/>
          <w:szCs w:val="20"/>
        </w:rPr>
        <w:t>lēmums</w:t>
      </w:r>
      <w:proofErr w:type="spellEnd"/>
      <w:r w:rsidRPr="009B6597">
        <w:rPr>
          <w:iCs/>
          <w:sz w:val="20"/>
          <w:szCs w:val="20"/>
        </w:rPr>
        <w:t xml:space="preserve"> Nr. 33, </w:t>
      </w:r>
      <w:proofErr w:type="spellStart"/>
      <w:r w:rsidRPr="009B6597">
        <w:rPr>
          <w:iCs/>
          <w:sz w:val="20"/>
          <w:szCs w:val="20"/>
        </w:rPr>
        <w:t>prot.</w:t>
      </w:r>
      <w:proofErr w:type="spellEnd"/>
      <w:r w:rsidRPr="009B6597">
        <w:rPr>
          <w:iCs/>
          <w:sz w:val="20"/>
          <w:szCs w:val="20"/>
        </w:rPr>
        <w:t xml:space="preserve"> Nr.1/</w:t>
      </w:r>
    </w:p>
    <w:p w:rsidR="003E15CF" w:rsidRPr="0073048D" w:rsidRDefault="003E15CF" w:rsidP="003E15CF">
      <w:pPr>
        <w:pStyle w:val="NormalWeb"/>
        <w:ind w:left="1620"/>
        <w:jc w:val="both"/>
        <w:rPr>
          <w:iCs/>
        </w:rPr>
      </w:pPr>
      <w:r w:rsidRPr="0073048D">
        <w:rPr>
          <w:iCs/>
        </w:rPr>
        <w:t xml:space="preserve">11.1.2. </w:t>
      </w:r>
      <w:proofErr w:type="spellStart"/>
      <w:proofErr w:type="gramStart"/>
      <w:r w:rsidRPr="0073048D">
        <w:rPr>
          <w:iCs/>
        </w:rPr>
        <w:t>dzīvokļa</w:t>
      </w:r>
      <w:proofErr w:type="spellEnd"/>
      <w:proofErr w:type="gramEnd"/>
      <w:r w:rsidRPr="0073048D">
        <w:rPr>
          <w:iCs/>
        </w:rPr>
        <w:t xml:space="preserve"> </w:t>
      </w:r>
      <w:proofErr w:type="spellStart"/>
      <w:r w:rsidRPr="0073048D">
        <w:rPr>
          <w:iCs/>
        </w:rPr>
        <w:t>pabalsts</w:t>
      </w:r>
      <w:proofErr w:type="spellEnd"/>
      <w:r w:rsidRPr="0073048D">
        <w:rPr>
          <w:iCs/>
        </w:rPr>
        <w:t xml:space="preserve">; </w:t>
      </w:r>
    </w:p>
    <w:p w:rsidR="003E15CF" w:rsidRPr="0073048D" w:rsidRDefault="003E15CF" w:rsidP="003E15CF">
      <w:pPr>
        <w:pStyle w:val="NormalWeb"/>
        <w:numPr>
          <w:ilvl w:val="2"/>
          <w:numId w:val="3"/>
        </w:numPr>
        <w:spacing w:before="0" w:beforeAutospacing="0" w:after="0" w:afterAutospacing="0"/>
        <w:jc w:val="both"/>
        <w:rPr>
          <w:iCs/>
        </w:rPr>
      </w:pPr>
      <w:proofErr w:type="spellStart"/>
      <w:proofErr w:type="gramStart"/>
      <w:r w:rsidRPr="0073048D">
        <w:rPr>
          <w:iCs/>
        </w:rPr>
        <w:t>vienreizējs</w:t>
      </w:r>
      <w:proofErr w:type="spellEnd"/>
      <w:proofErr w:type="gramEnd"/>
      <w:r w:rsidRPr="0073048D">
        <w:rPr>
          <w:iCs/>
        </w:rPr>
        <w:t xml:space="preserve"> </w:t>
      </w:r>
      <w:proofErr w:type="spellStart"/>
      <w:r w:rsidRPr="0073048D">
        <w:rPr>
          <w:iCs/>
        </w:rPr>
        <w:t>pabalsts</w:t>
      </w:r>
      <w:proofErr w:type="spellEnd"/>
      <w:r w:rsidRPr="0073048D">
        <w:rPr>
          <w:iCs/>
        </w:rPr>
        <w:t xml:space="preserve"> </w:t>
      </w:r>
      <w:proofErr w:type="spellStart"/>
      <w:r w:rsidRPr="0073048D">
        <w:rPr>
          <w:iCs/>
        </w:rPr>
        <w:t>krīzes</w:t>
      </w:r>
      <w:proofErr w:type="spellEnd"/>
      <w:r w:rsidRPr="0073048D">
        <w:rPr>
          <w:iCs/>
        </w:rPr>
        <w:t xml:space="preserve"> </w:t>
      </w:r>
      <w:proofErr w:type="spellStart"/>
      <w:r w:rsidRPr="0073048D">
        <w:rPr>
          <w:iCs/>
        </w:rPr>
        <w:t>situācijā</w:t>
      </w:r>
      <w:proofErr w:type="spellEnd"/>
      <w:r w:rsidRPr="0073048D">
        <w:rPr>
          <w:iCs/>
        </w:rPr>
        <w:t xml:space="preserve">. </w:t>
      </w:r>
    </w:p>
    <w:p w:rsidR="003E15CF" w:rsidRPr="0073048D" w:rsidRDefault="003E15CF" w:rsidP="003E15CF">
      <w:pPr>
        <w:pStyle w:val="NormalWeb"/>
        <w:jc w:val="both"/>
        <w:rPr>
          <w:iCs/>
        </w:rPr>
      </w:pPr>
    </w:p>
    <w:p w:rsidR="003E15CF" w:rsidRPr="0073048D" w:rsidRDefault="003E15CF" w:rsidP="003E15CF">
      <w:pPr>
        <w:keepNext/>
        <w:ind w:left="606" w:firstLine="294"/>
        <w:outlineLvl w:val="0"/>
        <w:rPr>
          <w:b/>
        </w:rPr>
      </w:pPr>
      <w:r w:rsidRPr="0073048D">
        <w:rPr>
          <w:b/>
        </w:rPr>
        <w:t>11.2. Pārējie pabalsti trūcīgām un maznodrošinātām personām (ģimenēm):</w:t>
      </w:r>
    </w:p>
    <w:p w:rsidR="003E15CF" w:rsidRPr="0073048D" w:rsidRDefault="003E15CF" w:rsidP="003E15CF">
      <w:pPr>
        <w:pStyle w:val="NormalWeb"/>
        <w:tabs>
          <w:tab w:val="left" w:pos="1800"/>
        </w:tabs>
        <w:ind w:left="1800"/>
        <w:jc w:val="both"/>
      </w:pPr>
      <w:r w:rsidRPr="0073048D">
        <w:t>11.2.1.</w:t>
      </w:r>
      <w:r w:rsidRPr="0073048D">
        <w:rPr>
          <w:sz w:val="20"/>
          <w:szCs w:val="20"/>
        </w:rPr>
        <w:t xml:space="preserve"> </w:t>
      </w:r>
      <w:proofErr w:type="spellStart"/>
      <w:proofErr w:type="gramStart"/>
      <w:r w:rsidRPr="0073048D">
        <w:t>pabalsts</w:t>
      </w:r>
      <w:proofErr w:type="spellEnd"/>
      <w:proofErr w:type="gramEnd"/>
      <w:r w:rsidRPr="0073048D">
        <w:t xml:space="preserve"> </w:t>
      </w:r>
      <w:proofErr w:type="spellStart"/>
      <w:r w:rsidRPr="0073048D">
        <w:t>veselības</w:t>
      </w:r>
      <w:proofErr w:type="spellEnd"/>
      <w:r w:rsidRPr="0073048D">
        <w:t xml:space="preserve"> </w:t>
      </w:r>
      <w:proofErr w:type="spellStart"/>
      <w:r w:rsidRPr="0073048D">
        <w:t>aprūpei</w:t>
      </w:r>
      <w:proofErr w:type="spellEnd"/>
      <w:r w:rsidRPr="0073048D">
        <w:t>;</w:t>
      </w:r>
    </w:p>
    <w:p w:rsidR="003E15CF" w:rsidRDefault="003E15CF" w:rsidP="003E15CF">
      <w:pPr>
        <w:pStyle w:val="NormalWeb"/>
        <w:tabs>
          <w:tab w:val="left" w:pos="1800"/>
        </w:tabs>
        <w:ind w:left="720"/>
        <w:jc w:val="both"/>
      </w:pPr>
      <w:r w:rsidRPr="0073048D">
        <w:tab/>
        <w:t xml:space="preserve">11.2.2. </w:t>
      </w:r>
      <w:proofErr w:type="spellStart"/>
      <w:proofErr w:type="gramStart"/>
      <w:r w:rsidRPr="0073048D">
        <w:t>pabalsts</w:t>
      </w:r>
      <w:proofErr w:type="spellEnd"/>
      <w:proofErr w:type="gramEnd"/>
      <w:r w:rsidRPr="0073048D">
        <w:t xml:space="preserve"> </w:t>
      </w:r>
      <w:proofErr w:type="spellStart"/>
      <w:r w:rsidRPr="0073048D">
        <w:t>bērna</w:t>
      </w:r>
      <w:proofErr w:type="spellEnd"/>
      <w:r w:rsidRPr="0073048D">
        <w:t xml:space="preserve"> </w:t>
      </w:r>
      <w:proofErr w:type="spellStart"/>
      <w:r w:rsidRPr="0073048D">
        <w:t>izglītībai</w:t>
      </w:r>
      <w:proofErr w:type="spellEnd"/>
      <w:r w:rsidRPr="0073048D">
        <w:t xml:space="preserve"> un </w:t>
      </w:r>
      <w:proofErr w:type="spellStart"/>
      <w:r w:rsidRPr="0073048D">
        <w:t>audzināšanai</w:t>
      </w:r>
      <w:proofErr w:type="spellEnd"/>
      <w:r w:rsidRPr="0073048D">
        <w:t>.</w:t>
      </w:r>
    </w:p>
    <w:p w:rsidR="008B0EEE" w:rsidRDefault="008B0EEE" w:rsidP="008B0EEE">
      <w:pPr>
        <w:pStyle w:val="NormalWeb"/>
        <w:tabs>
          <w:tab w:val="left" w:pos="1800"/>
        </w:tabs>
        <w:ind w:left="720"/>
        <w:jc w:val="both"/>
      </w:pPr>
      <w:r>
        <w:tab/>
        <w:t xml:space="preserve">11.2.3. </w:t>
      </w:r>
      <w:proofErr w:type="spellStart"/>
      <w:proofErr w:type="gramStart"/>
      <w:r>
        <w:t>pabalsts</w:t>
      </w:r>
      <w:proofErr w:type="spellEnd"/>
      <w:proofErr w:type="gramEnd"/>
      <w:r>
        <w:t xml:space="preserve"> </w:t>
      </w:r>
      <w:proofErr w:type="spellStart"/>
      <w:r>
        <w:t>bērna</w:t>
      </w:r>
      <w:proofErr w:type="spellEnd"/>
      <w:r>
        <w:t xml:space="preserve"> </w:t>
      </w:r>
      <w:proofErr w:type="spellStart"/>
      <w:r>
        <w:t>ēdināšanai</w:t>
      </w:r>
      <w:proofErr w:type="spellEnd"/>
      <w:r>
        <w:t xml:space="preserve"> </w:t>
      </w:r>
      <w:proofErr w:type="spellStart"/>
      <w:r>
        <w:t>izglītības</w:t>
      </w:r>
      <w:proofErr w:type="spellEnd"/>
      <w:r>
        <w:t xml:space="preserve"> </w:t>
      </w:r>
      <w:proofErr w:type="spellStart"/>
      <w:r>
        <w:t>iestādē</w:t>
      </w:r>
      <w:proofErr w:type="spellEnd"/>
      <w:r>
        <w:tab/>
      </w:r>
      <w:r>
        <w:tab/>
      </w:r>
      <w:r>
        <w:tab/>
      </w:r>
      <w:r>
        <w:tab/>
      </w:r>
    </w:p>
    <w:p w:rsidR="008B0EEE" w:rsidRPr="008B0EEE" w:rsidRDefault="008B0EEE" w:rsidP="008B0EEE">
      <w:pPr>
        <w:pStyle w:val="NormalWeb"/>
        <w:ind w:left="5220"/>
        <w:jc w:val="both"/>
        <w:rPr>
          <w:iCs/>
          <w:sz w:val="20"/>
          <w:szCs w:val="20"/>
        </w:rPr>
      </w:pPr>
      <w:r w:rsidRPr="009B6597">
        <w:rPr>
          <w:i/>
          <w:iCs/>
          <w:sz w:val="20"/>
          <w:szCs w:val="20"/>
        </w:rPr>
        <w:t>/</w:t>
      </w:r>
      <w:proofErr w:type="spellStart"/>
      <w:r>
        <w:rPr>
          <w:iCs/>
          <w:sz w:val="20"/>
          <w:szCs w:val="20"/>
        </w:rPr>
        <w:t>ar</w:t>
      </w:r>
      <w:proofErr w:type="spellEnd"/>
      <w:r>
        <w:rPr>
          <w:iCs/>
          <w:sz w:val="20"/>
          <w:szCs w:val="20"/>
        </w:rPr>
        <w:t xml:space="preserve"> 24.01.2019. </w:t>
      </w:r>
      <w:proofErr w:type="spellStart"/>
      <w:proofErr w:type="gramStart"/>
      <w:r>
        <w:rPr>
          <w:iCs/>
          <w:sz w:val="20"/>
          <w:szCs w:val="20"/>
        </w:rPr>
        <w:t>grozījumiem</w:t>
      </w:r>
      <w:proofErr w:type="spellEnd"/>
      <w:proofErr w:type="gramEnd"/>
      <w:r>
        <w:rPr>
          <w:iCs/>
          <w:sz w:val="20"/>
          <w:szCs w:val="20"/>
        </w:rPr>
        <w:t xml:space="preserve">, </w:t>
      </w:r>
      <w:proofErr w:type="spellStart"/>
      <w:r>
        <w:rPr>
          <w:iCs/>
          <w:sz w:val="20"/>
          <w:szCs w:val="20"/>
        </w:rPr>
        <w:t>lēmums</w:t>
      </w:r>
      <w:proofErr w:type="spellEnd"/>
      <w:r>
        <w:rPr>
          <w:iCs/>
          <w:sz w:val="20"/>
          <w:szCs w:val="20"/>
        </w:rPr>
        <w:t xml:space="preserve"> Nr. 13</w:t>
      </w:r>
      <w:r w:rsidRPr="009B6597">
        <w:rPr>
          <w:iCs/>
          <w:sz w:val="20"/>
          <w:szCs w:val="20"/>
        </w:rPr>
        <w:t xml:space="preserve">, </w:t>
      </w:r>
      <w:proofErr w:type="spellStart"/>
      <w:r w:rsidRPr="009B6597">
        <w:rPr>
          <w:iCs/>
          <w:sz w:val="20"/>
          <w:szCs w:val="20"/>
        </w:rPr>
        <w:t>prot.</w:t>
      </w:r>
      <w:proofErr w:type="spellEnd"/>
      <w:r w:rsidRPr="009B6597">
        <w:rPr>
          <w:iCs/>
          <w:sz w:val="20"/>
          <w:szCs w:val="20"/>
        </w:rPr>
        <w:t xml:space="preserve"> Nr.1/</w:t>
      </w:r>
    </w:p>
    <w:p w:rsidR="003E15CF" w:rsidRPr="0073048D" w:rsidRDefault="003E15CF" w:rsidP="003E15CF">
      <w:pPr>
        <w:ind w:left="1440"/>
        <w:rPr>
          <w:rFonts w:eastAsia="SimSun"/>
          <w:i/>
          <w:kern w:val="3"/>
          <w:sz w:val="20"/>
          <w:szCs w:val="20"/>
          <w:lang w:eastAsia="zh-CN" w:bidi="hi-IN"/>
        </w:rPr>
      </w:pPr>
      <w:r w:rsidRPr="0073048D">
        <w:rPr>
          <w:rFonts w:eastAsia="SimSun"/>
          <w:i/>
          <w:kern w:val="3"/>
          <w:sz w:val="20"/>
          <w:szCs w:val="20"/>
          <w:lang w:eastAsia="zh-CN" w:bidi="hi-IN"/>
        </w:rPr>
        <w:t xml:space="preserve">      </w:t>
      </w:r>
    </w:p>
    <w:p w:rsidR="003E15CF" w:rsidRPr="007C13E3" w:rsidRDefault="003E15CF" w:rsidP="003E15CF">
      <w:pPr>
        <w:pStyle w:val="BodyTextIndent"/>
        <w:widowControl w:val="0"/>
        <w:tabs>
          <w:tab w:val="left" w:pos="540"/>
          <w:tab w:val="left" w:pos="1440"/>
        </w:tabs>
        <w:suppressAutoHyphens/>
        <w:ind w:left="180"/>
        <w:rPr>
          <w:b/>
        </w:rPr>
      </w:pPr>
      <w:r w:rsidRPr="007C13E3">
        <w:rPr>
          <w:b/>
        </w:rPr>
        <w:t xml:space="preserve">12. </w:t>
      </w:r>
      <w:proofErr w:type="spellStart"/>
      <w:r w:rsidRPr="007C13E3">
        <w:rPr>
          <w:b/>
        </w:rPr>
        <w:t>Pabalsts</w:t>
      </w:r>
      <w:proofErr w:type="spellEnd"/>
      <w:r w:rsidRPr="007C13E3">
        <w:rPr>
          <w:b/>
        </w:rPr>
        <w:t xml:space="preserve"> </w:t>
      </w:r>
      <w:proofErr w:type="spellStart"/>
      <w:r w:rsidRPr="007C13E3">
        <w:rPr>
          <w:b/>
        </w:rPr>
        <w:t>garantētā</w:t>
      </w:r>
      <w:proofErr w:type="spellEnd"/>
      <w:r w:rsidRPr="007C13E3">
        <w:rPr>
          <w:b/>
        </w:rPr>
        <w:t xml:space="preserve"> </w:t>
      </w:r>
      <w:proofErr w:type="spellStart"/>
      <w:r w:rsidRPr="007C13E3">
        <w:rPr>
          <w:b/>
        </w:rPr>
        <w:t>minimālā</w:t>
      </w:r>
      <w:proofErr w:type="spellEnd"/>
      <w:r w:rsidRPr="007C13E3">
        <w:rPr>
          <w:b/>
        </w:rPr>
        <w:t xml:space="preserve"> </w:t>
      </w:r>
      <w:proofErr w:type="spellStart"/>
      <w:r w:rsidRPr="007C13E3">
        <w:rPr>
          <w:b/>
        </w:rPr>
        <w:t>ienākuma</w:t>
      </w:r>
      <w:proofErr w:type="spellEnd"/>
      <w:r w:rsidRPr="007C13E3">
        <w:rPr>
          <w:b/>
        </w:rPr>
        <w:t xml:space="preserve"> </w:t>
      </w:r>
      <w:proofErr w:type="spellStart"/>
      <w:r w:rsidRPr="007C13E3">
        <w:rPr>
          <w:b/>
        </w:rPr>
        <w:t>līmeņa</w:t>
      </w:r>
      <w:proofErr w:type="spellEnd"/>
      <w:r w:rsidRPr="007C13E3">
        <w:rPr>
          <w:b/>
        </w:rPr>
        <w:t xml:space="preserve"> </w:t>
      </w:r>
      <w:proofErr w:type="spellStart"/>
      <w:r w:rsidRPr="007C13E3">
        <w:rPr>
          <w:b/>
        </w:rPr>
        <w:t>nodrošināšanai</w:t>
      </w:r>
      <w:proofErr w:type="spellEnd"/>
    </w:p>
    <w:p w:rsidR="009B6597" w:rsidRDefault="003E15CF" w:rsidP="003E15CF">
      <w:pPr>
        <w:pStyle w:val="NormalWeb"/>
        <w:ind w:left="360"/>
        <w:jc w:val="both"/>
        <w:rPr>
          <w:iCs/>
        </w:rPr>
      </w:pPr>
      <w:r w:rsidRPr="0073048D">
        <w:rPr>
          <w:bCs/>
          <w:iCs/>
        </w:rPr>
        <w:t xml:space="preserve">12.1. </w:t>
      </w:r>
      <w:proofErr w:type="spellStart"/>
      <w:r w:rsidRPr="0073048D">
        <w:rPr>
          <w:bCs/>
          <w:iCs/>
        </w:rPr>
        <w:t>Pašvaldībā</w:t>
      </w:r>
      <w:proofErr w:type="spellEnd"/>
      <w:r w:rsidRPr="0073048D">
        <w:rPr>
          <w:bCs/>
          <w:iCs/>
        </w:rPr>
        <w:t xml:space="preserve"> </w:t>
      </w:r>
      <w:proofErr w:type="spellStart"/>
      <w:r w:rsidRPr="0073048D">
        <w:rPr>
          <w:iCs/>
        </w:rPr>
        <w:t>noteiktais</w:t>
      </w:r>
      <w:proofErr w:type="spellEnd"/>
      <w:r w:rsidRPr="0073048D">
        <w:rPr>
          <w:iCs/>
        </w:rPr>
        <w:t xml:space="preserve"> </w:t>
      </w:r>
      <w:proofErr w:type="spellStart"/>
      <w:r w:rsidR="009B6597">
        <w:rPr>
          <w:iCs/>
        </w:rPr>
        <w:t>garantētais</w:t>
      </w:r>
      <w:proofErr w:type="spellEnd"/>
      <w:r w:rsidR="009B6597">
        <w:rPr>
          <w:iCs/>
        </w:rPr>
        <w:t xml:space="preserve"> </w:t>
      </w:r>
      <w:proofErr w:type="spellStart"/>
      <w:r w:rsidR="009B6597">
        <w:rPr>
          <w:iCs/>
        </w:rPr>
        <w:t>minimālais</w:t>
      </w:r>
      <w:proofErr w:type="spellEnd"/>
      <w:r w:rsidR="009B6597">
        <w:rPr>
          <w:iCs/>
        </w:rPr>
        <w:t xml:space="preserve"> </w:t>
      </w:r>
      <w:proofErr w:type="spellStart"/>
      <w:r w:rsidR="009B6597">
        <w:rPr>
          <w:iCs/>
        </w:rPr>
        <w:t>ienākuma</w:t>
      </w:r>
      <w:proofErr w:type="spellEnd"/>
      <w:r w:rsidR="009B6597">
        <w:rPr>
          <w:iCs/>
        </w:rPr>
        <w:t xml:space="preserve"> </w:t>
      </w:r>
      <w:proofErr w:type="spellStart"/>
      <w:r w:rsidR="009B6597">
        <w:rPr>
          <w:iCs/>
        </w:rPr>
        <w:t>līmenis</w:t>
      </w:r>
      <w:proofErr w:type="spellEnd"/>
      <w:r w:rsidR="009B6597">
        <w:rPr>
          <w:iCs/>
        </w:rPr>
        <w:t xml:space="preserve"> </w:t>
      </w:r>
      <w:proofErr w:type="spellStart"/>
      <w:r w:rsidR="009B6597">
        <w:rPr>
          <w:iCs/>
        </w:rPr>
        <w:t>vienai</w:t>
      </w:r>
      <w:proofErr w:type="spellEnd"/>
      <w:r w:rsidR="009B6597">
        <w:rPr>
          <w:iCs/>
        </w:rPr>
        <w:t xml:space="preserve"> </w:t>
      </w:r>
      <w:proofErr w:type="spellStart"/>
      <w:r w:rsidR="009B6597">
        <w:rPr>
          <w:iCs/>
        </w:rPr>
        <w:t>personai</w:t>
      </w:r>
      <w:proofErr w:type="spellEnd"/>
      <w:r w:rsidR="009B6597">
        <w:rPr>
          <w:iCs/>
        </w:rPr>
        <w:t xml:space="preserve"> </w:t>
      </w:r>
      <w:proofErr w:type="spellStart"/>
      <w:r w:rsidR="009B6597">
        <w:rPr>
          <w:iCs/>
        </w:rPr>
        <w:t>atbilst</w:t>
      </w:r>
      <w:proofErr w:type="spellEnd"/>
      <w:r w:rsidR="009B6597">
        <w:rPr>
          <w:iCs/>
        </w:rPr>
        <w:t xml:space="preserve"> </w:t>
      </w:r>
      <w:proofErr w:type="spellStart"/>
      <w:r w:rsidR="009B6597">
        <w:rPr>
          <w:iCs/>
        </w:rPr>
        <w:t>valstī</w:t>
      </w:r>
      <w:proofErr w:type="spellEnd"/>
      <w:r w:rsidR="009B6597">
        <w:rPr>
          <w:iCs/>
        </w:rPr>
        <w:t xml:space="preserve"> </w:t>
      </w:r>
      <w:proofErr w:type="spellStart"/>
      <w:r w:rsidR="009B6597">
        <w:rPr>
          <w:iCs/>
        </w:rPr>
        <w:t>noteiktā</w:t>
      </w:r>
      <w:proofErr w:type="spellEnd"/>
      <w:r w:rsidR="009B6597">
        <w:rPr>
          <w:iCs/>
        </w:rPr>
        <w:t xml:space="preserve"> </w:t>
      </w:r>
      <w:proofErr w:type="spellStart"/>
      <w:r w:rsidR="009B6597">
        <w:rPr>
          <w:iCs/>
        </w:rPr>
        <w:t>garantētā</w:t>
      </w:r>
      <w:proofErr w:type="spellEnd"/>
      <w:r w:rsidR="009B6597">
        <w:rPr>
          <w:iCs/>
        </w:rPr>
        <w:t xml:space="preserve"> </w:t>
      </w:r>
      <w:proofErr w:type="spellStart"/>
      <w:r w:rsidR="009B6597">
        <w:rPr>
          <w:iCs/>
        </w:rPr>
        <w:t>minimālā</w:t>
      </w:r>
      <w:proofErr w:type="spellEnd"/>
      <w:r w:rsidR="009B6597">
        <w:rPr>
          <w:iCs/>
        </w:rPr>
        <w:t xml:space="preserve"> </w:t>
      </w:r>
      <w:proofErr w:type="spellStart"/>
      <w:r w:rsidR="009B6597">
        <w:rPr>
          <w:iCs/>
        </w:rPr>
        <w:t>ienākuma</w:t>
      </w:r>
      <w:proofErr w:type="spellEnd"/>
      <w:r w:rsidR="009B6597">
        <w:rPr>
          <w:iCs/>
        </w:rPr>
        <w:t xml:space="preserve"> </w:t>
      </w:r>
      <w:proofErr w:type="spellStart"/>
      <w:r w:rsidR="009B6597">
        <w:rPr>
          <w:iCs/>
        </w:rPr>
        <w:t>līmenim</w:t>
      </w:r>
      <w:proofErr w:type="spellEnd"/>
      <w:r w:rsidR="009B6597">
        <w:rPr>
          <w:iCs/>
        </w:rPr>
        <w:t>.</w:t>
      </w:r>
    </w:p>
    <w:p w:rsidR="009B6597" w:rsidRPr="009B6597" w:rsidRDefault="009B6597" w:rsidP="009B6597">
      <w:pPr>
        <w:pStyle w:val="NormalWeb"/>
        <w:ind w:left="5220"/>
        <w:jc w:val="both"/>
        <w:rPr>
          <w:iCs/>
          <w:sz w:val="20"/>
          <w:szCs w:val="20"/>
        </w:rPr>
      </w:pPr>
      <w:r w:rsidRPr="009B6597">
        <w:rPr>
          <w:i/>
          <w:iCs/>
          <w:sz w:val="20"/>
          <w:szCs w:val="20"/>
        </w:rPr>
        <w:t>/</w:t>
      </w:r>
      <w:proofErr w:type="spellStart"/>
      <w:r w:rsidR="008B0EEE">
        <w:rPr>
          <w:iCs/>
          <w:sz w:val="20"/>
          <w:szCs w:val="20"/>
        </w:rPr>
        <w:t>ar</w:t>
      </w:r>
      <w:proofErr w:type="spellEnd"/>
      <w:r w:rsidR="008B0EEE">
        <w:rPr>
          <w:iCs/>
          <w:sz w:val="20"/>
          <w:szCs w:val="20"/>
        </w:rPr>
        <w:t xml:space="preserve"> 24</w:t>
      </w:r>
      <w:r w:rsidRPr="009B6597">
        <w:rPr>
          <w:iCs/>
          <w:sz w:val="20"/>
          <w:szCs w:val="20"/>
        </w:rPr>
        <w:t xml:space="preserve">.01.2018. </w:t>
      </w:r>
      <w:proofErr w:type="spellStart"/>
      <w:proofErr w:type="gramStart"/>
      <w:r w:rsidRPr="009B6597">
        <w:rPr>
          <w:iCs/>
          <w:sz w:val="20"/>
          <w:szCs w:val="20"/>
        </w:rPr>
        <w:t>grozījumiem</w:t>
      </w:r>
      <w:proofErr w:type="spellEnd"/>
      <w:proofErr w:type="gramEnd"/>
      <w:r w:rsidRPr="009B6597">
        <w:rPr>
          <w:iCs/>
          <w:sz w:val="20"/>
          <w:szCs w:val="20"/>
        </w:rPr>
        <w:t xml:space="preserve">, </w:t>
      </w:r>
      <w:proofErr w:type="spellStart"/>
      <w:r w:rsidRPr="009B6597">
        <w:rPr>
          <w:iCs/>
          <w:sz w:val="20"/>
          <w:szCs w:val="20"/>
        </w:rPr>
        <w:t>lēmums</w:t>
      </w:r>
      <w:proofErr w:type="spellEnd"/>
      <w:r w:rsidRPr="009B6597">
        <w:rPr>
          <w:iCs/>
          <w:sz w:val="20"/>
          <w:szCs w:val="20"/>
        </w:rPr>
        <w:t xml:space="preserve"> Nr. 33, </w:t>
      </w:r>
      <w:proofErr w:type="spellStart"/>
      <w:r w:rsidRPr="009B6597">
        <w:rPr>
          <w:iCs/>
          <w:sz w:val="20"/>
          <w:szCs w:val="20"/>
        </w:rPr>
        <w:t>prot.</w:t>
      </w:r>
      <w:proofErr w:type="spellEnd"/>
      <w:r w:rsidRPr="009B6597">
        <w:rPr>
          <w:iCs/>
          <w:sz w:val="20"/>
          <w:szCs w:val="20"/>
        </w:rPr>
        <w:t xml:space="preserve"> Nr.1/</w:t>
      </w:r>
    </w:p>
    <w:p w:rsidR="003E15CF" w:rsidRPr="0073048D" w:rsidRDefault="003E15CF" w:rsidP="003E15CF">
      <w:pPr>
        <w:pStyle w:val="NormalWeb"/>
        <w:ind w:left="360"/>
        <w:jc w:val="both"/>
      </w:pPr>
      <w:r w:rsidRPr="0073048D">
        <w:t xml:space="preserve">12.2. </w:t>
      </w:r>
      <w:r w:rsidRPr="0073048D">
        <w:rPr>
          <w:vertAlign w:val="superscript"/>
        </w:rPr>
        <w:t xml:space="preserve"> </w:t>
      </w:r>
      <w:proofErr w:type="spellStart"/>
      <w:r w:rsidRPr="0073048D">
        <w:t>Pabalstu</w:t>
      </w:r>
      <w:proofErr w:type="spellEnd"/>
      <w:r w:rsidRPr="0073048D">
        <w:t xml:space="preserve"> </w:t>
      </w:r>
      <w:proofErr w:type="spellStart"/>
      <w:r w:rsidRPr="0073048D">
        <w:t>piešķir</w:t>
      </w:r>
      <w:proofErr w:type="spellEnd"/>
      <w:r w:rsidRPr="0073048D">
        <w:t xml:space="preserve">, </w:t>
      </w:r>
      <w:proofErr w:type="spellStart"/>
      <w:r w:rsidRPr="0073048D">
        <w:t>aprēķina</w:t>
      </w:r>
      <w:proofErr w:type="spellEnd"/>
      <w:r w:rsidRPr="0073048D">
        <w:t xml:space="preserve"> un </w:t>
      </w:r>
      <w:proofErr w:type="spellStart"/>
      <w:r w:rsidRPr="0073048D">
        <w:t>izmaksā</w:t>
      </w:r>
      <w:proofErr w:type="spellEnd"/>
      <w:r w:rsidRPr="0073048D">
        <w:t xml:space="preserve"> </w:t>
      </w:r>
      <w:proofErr w:type="spellStart"/>
      <w:r w:rsidRPr="0073048D">
        <w:t>personai</w:t>
      </w:r>
      <w:proofErr w:type="spellEnd"/>
      <w:r w:rsidRPr="0073048D">
        <w:t xml:space="preserve"> (</w:t>
      </w:r>
      <w:proofErr w:type="spellStart"/>
      <w:r w:rsidRPr="0073048D">
        <w:t>ģimenei</w:t>
      </w:r>
      <w:proofErr w:type="spellEnd"/>
      <w:r w:rsidRPr="0073048D">
        <w:t xml:space="preserve">), </w:t>
      </w:r>
      <w:proofErr w:type="spellStart"/>
      <w:r w:rsidRPr="0073048D">
        <w:t>kurai</w:t>
      </w:r>
      <w:proofErr w:type="spellEnd"/>
      <w:r w:rsidRPr="0073048D">
        <w:t xml:space="preserve"> </w:t>
      </w:r>
      <w:proofErr w:type="spellStart"/>
      <w:r w:rsidRPr="0073048D">
        <w:t>noteikta</w:t>
      </w:r>
      <w:proofErr w:type="spellEnd"/>
      <w:r w:rsidRPr="0073048D">
        <w:t xml:space="preserve"> </w:t>
      </w:r>
      <w:proofErr w:type="spellStart"/>
      <w:r w:rsidRPr="0073048D">
        <w:t>atbilstība</w:t>
      </w:r>
      <w:proofErr w:type="spellEnd"/>
      <w:r w:rsidRPr="0073048D">
        <w:t xml:space="preserve"> </w:t>
      </w:r>
      <w:proofErr w:type="spellStart"/>
      <w:r w:rsidRPr="0073048D">
        <w:t>trūcīgas</w:t>
      </w:r>
      <w:proofErr w:type="spellEnd"/>
      <w:r w:rsidRPr="0073048D">
        <w:t xml:space="preserve"> personas (</w:t>
      </w:r>
      <w:proofErr w:type="spellStart"/>
      <w:r w:rsidRPr="0073048D">
        <w:t>ģimenes</w:t>
      </w:r>
      <w:proofErr w:type="spellEnd"/>
      <w:r w:rsidRPr="0073048D">
        <w:t xml:space="preserve">) </w:t>
      </w:r>
      <w:proofErr w:type="spellStart"/>
      <w:r w:rsidRPr="0073048D">
        <w:t>statusam</w:t>
      </w:r>
      <w:proofErr w:type="spellEnd"/>
      <w:r w:rsidRPr="0073048D">
        <w:t xml:space="preserve"> </w:t>
      </w:r>
      <w:proofErr w:type="spellStart"/>
      <w:r w:rsidRPr="0073048D">
        <w:t>atbilstoši</w:t>
      </w:r>
      <w:proofErr w:type="spellEnd"/>
      <w:r w:rsidRPr="0073048D">
        <w:t xml:space="preserve"> </w:t>
      </w:r>
      <w:proofErr w:type="spellStart"/>
      <w:r w:rsidRPr="0073048D">
        <w:t>normatīvajos</w:t>
      </w:r>
      <w:proofErr w:type="spellEnd"/>
      <w:r w:rsidRPr="0073048D">
        <w:t xml:space="preserve"> </w:t>
      </w:r>
      <w:proofErr w:type="spellStart"/>
      <w:r w:rsidRPr="0073048D">
        <w:t>aktos</w:t>
      </w:r>
      <w:proofErr w:type="spellEnd"/>
      <w:r w:rsidRPr="0073048D">
        <w:t xml:space="preserve"> </w:t>
      </w:r>
      <w:proofErr w:type="spellStart"/>
      <w:r w:rsidRPr="0073048D">
        <w:t>noteiktajam</w:t>
      </w:r>
      <w:proofErr w:type="spellEnd"/>
      <w:r w:rsidRPr="0073048D">
        <w:t xml:space="preserve">, un, </w:t>
      </w:r>
      <w:proofErr w:type="spellStart"/>
      <w:r w:rsidRPr="0073048D">
        <w:t>kuras</w:t>
      </w:r>
      <w:proofErr w:type="spellEnd"/>
      <w:r w:rsidRPr="0073048D">
        <w:t xml:space="preserve"> </w:t>
      </w:r>
      <w:proofErr w:type="spellStart"/>
      <w:r w:rsidRPr="0073048D">
        <w:t>ienākumi</w:t>
      </w:r>
      <w:proofErr w:type="spellEnd"/>
      <w:r w:rsidRPr="0073048D">
        <w:t xml:space="preserve"> </w:t>
      </w:r>
      <w:proofErr w:type="spellStart"/>
      <w:r w:rsidRPr="0073048D">
        <w:t>ir</w:t>
      </w:r>
      <w:proofErr w:type="spellEnd"/>
      <w:r w:rsidRPr="0073048D">
        <w:t xml:space="preserve"> </w:t>
      </w:r>
      <w:proofErr w:type="spellStart"/>
      <w:r w:rsidRPr="0073048D">
        <w:t>zemāki</w:t>
      </w:r>
      <w:proofErr w:type="spellEnd"/>
      <w:r w:rsidRPr="0073048D">
        <w:t xml:space="preserve"> par </w:t>
      </w:r>
      <w:proofErr w:type="spellStart"/>
      <w:r w:rsidRPr="0073048D">
        <w:t>pašvaldības</w:t>
      </w:r>
      <w:proofErr w:type="spellEnd"/>
      <w:r w:rsidRPr="0073048D">
        <w:t xml:space="preserve"> </w:t>
      </w:r>
      <w:proofErr w:type="spellStart"/>
      <w:r w:rsidRPr="0073048D">
        <w:t>noteikto</w:t>
      </w:r>
      <w:proofErr w:type="spellEnd"/>
      <w:r w:rsidRPr="0073048D">
        <w:t xml:space="preserve"> </w:t>
      </w:r>
      <w:proofErr w:type="spellStart"/>
      <w:r w:rsidRPr="0073048D">
        <w:t>garantēto</w:t>
      </w:r>
      <w:proofErr w:type="spellEnd"/>
      <w:r w:rsidRPr="0073048D">
        <w:t xml:space="preserve"> </w:t>
      </w:r>
      <w:proofErr w:type="spellStart"/>
      <w:r w:rsidRPr="0073048D">
        <w:t>minimālā</w:t>
      </w:r>
      <w:proofErr w:type="spellEnd"/>
      <w:r w:rsidRPr="0073048D">
        <w:t xml:space="preserve"> </w:t>
      </w:r>
      <w:proofErr w:type="spellStart"/>
      <w:r w:rsidRPr="0073048D">
        <w:t>ienākumu</w:t>
      </w:r>
      <w:proofErr w:type="spellEnd"/>
      <w:r w:rsidRPr="0073048D">
        <w:t xml:space="preserve"> </w:t>
      </w:r>
      <w:proofErr w:type="spellStart"/>
      <w:r w:rsidRPr="0073048D">
        <w:t>līmeni</w:t>
      </w:r>
      <w:proofErr w:type="spellEnd"/>
      <w:r w:rsidRPr="0073048D">
        <w:t xml:space="preserve">, un </w:t>
      </w:r>
      <w:proofErr w:type="spellStart"/>
      <w:r w:rsidRPr="0073048D">
        <w:t>kura</w:t>
      </w:r>
      <w:proofErr w:type="spellEnd"/>
      <w:r w:rsidRPr="0073048D">
        <w:t xml:space="preserve"> </w:t>
      </w:r>
      <w:proofErr w:type="spellStart"/>
      <w:r w:rsidRPr="0073048D">
        <w:t>ir</w:t>
      </w:r>
      <w:proofErr w:type="spellEnd"/>
      <w:r w:rsidRPr="0073048D">
        <w:t xml:space="preserve"> </w:t>
      </w:r>
      <w:proofErr w:type="spellStart"/>
      <w:r w:rsidRPr="0073048D">
        <w:t>gatava</w:t>
      </w:r>
      <w:proofErr w:type="spellEnd"/>
      <w:r w:rsidRPr="0073048D">
        <w:t xml:space="preserve"> </w:t>
      </w:r>
      <w:proofErr w:type="spellStart"/>
      <w:r w:rsidRPr="0073048D">
        <w:t>līdzdarboties</w:t>
      </w:r>
      <w:proofErr w:type="spellEnd"/>
      <w:r w:rsidRPr="0073048D">
        <w:t xml:space="preserve"> </w:t>
      </w:r>
      <w:proofErr w:type="spellStart"/>
      <w:r w:rsidRPr="0073048D">
        <w:t>savas</w:t>
      </w:r>
      <w:proofErr w:type="spellEnd"/>
      <w:r w:rsidRPr="0073048D">
        <w:t xml:space="preserve"> </w:t>
      </w:r>
      <w:proofErr w:type="spellStart"/>
      <w:r w:rsidRPr="0073048D">
        <w:t>sociālās</w:t>
      </w:r>
      <w:proofErr w:type="spellEnd"/>
      <w:r w:rsidRPr="0073048D">
        <w:t xml:space="preserve"> </w:t>
      </w:r>
      <w:proofErr w:type="spellStart"/>
      <w:r w:rsidRPr="0073048D">
        <w:t>situācijas</w:t>
      </w:r>
      <w:proofErr w:type="spellEnd"/>
      <w:r w:rsidRPr="0073048D">
        <w:t xml:space="preserve"> </w:t>
      </w:r>
      <w:proofErr w:type="spellStart"/>
      <w:r w:rsidRPr="0073048D">
        <w:t>uzlabošanā</w:t>
      </w:r>
      <w:proofErr w:type="spellEnd"/>
      <w:r w:rsidRPr="0073048D">
        <w:t>.</w:t>
      </w:r>
    </w:p>
    <w:p w:rsidR="003E15CF" w:rsidRPr="0073048D" w:rsidRDefault="003E15CF" w:rsidP="003E15CF">
      <w:pPr>
        <w:pStyle w:val="NormalWeb"/>
        <w:ind w:left="360"/>
        <w:jc w:val="both"/>
      </w:pPr>
      <w:r w:rsidRPr="0073048D">
        <w:t xml:space="preserve">12.3. </w:t>
      </w:r>
      <w:proofErr w:type="spellStart"/>
      <w:r w:rsidRPr="0073048D">
        <w:t>Pabalstu</w:t>
      </w:r>
      <w:proofErr w:type="spellEnd"/>
      <w:r w:rsidRPr="0073048D">
        <w:t xml:space="preserve"> </w:t>
      </w:r>
      <w:proofErr w:type="spellStart"/>
      <w:r w:rsidRPr="0073048D">
        <w:t>pabalsta</w:t>
      </w:r>
      <w:proofErr w:type="spellEnd"/>
      <w:r w:rsidRPr="0073048D">
        <w:t xml:space="preserve"> </w:t>
      </w:r>
      <w:proofErr w:type="spellStart"/>
      <w:r w:rsidRPr="0073048D">
        <w:t>pieprasītājam</w:t>
      </w:r>
      <w:proofErr w:type="spellEnd"/>
      <w:r w:rsidRPr="0073048D">
        <w:t xml:space="preserve"> </w:t>
      </w:r>
      <w:proofErr w:type="spellStart"/>
      <w:r w:rsidRPr="0073048D">
        <w:t>izmaksā</w:t>
      </w:r>
      <w:proofErr w:type="spellEnd"/>
      <w:r w:rsidRPr="0073048D">
        <w:t xml:space="preserve"> </w:t>
      </w:r>
      <w:proofErr w:type="spellStart"/>
      <w:r w:rsidRPr="0073048D">
        <w:t>skaidrā</w:t>
      </w:r>
      <w:proofErr w:type="spellEnd"/>
      <w:r w:rsidRPr="0073048D">
        <w:t xml:space="preserve"> </w:t>
      </w:r>
      <w:proofErr w:type="spellStart"/>
      <w:r w:rsidRPr="0073048D">
        <w:t>naudā</w:t>
      </w:r>
      <w:proofErr w:type="spellEnd"/>
      <w:r w:rsidRPr="0073048D">
        <w:t xml:space="preserve"> </w:t>
      </w:r>
      <w:proofErr w:type="spellStart"/>
      <w:r w:rsidRPr="0073048D">
        <w:t>vai</w:t>
      </w:r>
      <w:proofErr w:type="spellEnd"/>
      <w:r w:rsidRPr="0073048D">
        <w:t xml:space="preserve"> </w:t>
      </w:r>
      <w:proofErr w:type="spellStart"/>
      <w:r w:rsidRPr="0073048D">
        <w:t>pārskaitot</w:t>
      </w:r>
      <w:proofErr w:type="spellEnd"/>
      <w:r w:rsidRPr="0073048D">
        <w:t xml:space="preserve"> </w:t>
      </w:r>
      <w:proofErr w:type="spellStart"/>
      <w:r w:rsidRPr="0073048D">
        <w:t>uz</w:t>
      </w:r>
      <w:proofErr w:type="spellEnd"/>
      <w:r w:rsidRPr="0073048D">
        <w:t xml:space="preserve"> </w:t>
      </w:r>
      <w:proofErr w:type="spellStart"/>
      <w:r w:rsidRPr="0073048D">
        <w:t>pabalsta</w:t>
      </w:r>
      <w:proofErr w:type="spellEnd"/>
      <w:r w:rsidRPr="0073048D">
        <w:t xml:space="preserve"> </w:t>
      </w:r>
      <w:proofErr w:type="spellStart"/>
      <w:r w:rsidRPr="0073048D">
        <w:t>pieprasītāja</w:t>
      </w:r>
      <w:proofErr w:type="spellEnd"/>
      <w:r w:rsidRPr="0073048D">
        <w:t xml:space="preserve"> </w:t>
      </w:r>
      <w:proofErr w:type="spellStart"/>
      <w:r w:rsidRPr="0073048D">
        <w:t>norēķinu</w:t>
      </w:r>
      <w:proofErr w:type="spellEnd"/>
      <w:r w:rsidRPr="0073048D">
        <w:t xml:space="preserve"> </w:t>
      </w:r>
      <w:proofErr w:type="spellStart"/>
      <w:r w:rsidRPr="0073048D">
        <w:t>kontu</w:t>
      </w:r>
      <w:proofErr w:type="spellEnd"/>
      <w:r w:rsidRPr="0073048D">
        <w:t xml:space="preserve">. </w:t>
      </w:r>
      <w:proofErr w:type="spellStart"/>
      <w:r w:rsidRPr="0073048D">
        <w:t>Vēlamo</w:t>
      </w:r>
      <w:proofErr w:type="spellEnd"/>
      <w:r w:rsidRPr="0073048D">
        <w:t xml:space="preserve"> </w:t>
      </w:r>
      <w:proofErr w:type="spellStart"/>
      <w:r w:rsidRPr="0073048D">
        <w:t>apmaksas</w:t>
      </w:r>
      <w:proofErr w:type="spellEnd"/>
      <w:r w:rsidRPr="0073048D">
        <w:t xml:space="preserve"> </w:t>
      </w:r>
      <w:proofErr w:type="spellStart"/>
      <w:r w:rsidRPr="0073048D">
        <w:t>veidu</w:t>
      </w:r>
      <w:proofErr w:type="spellEnd"/>
      <w:r w:rsidRPr="0073048D">
        <w:t xml:space="preserve"> </w:t>
      </w:r>
      <w:proofErr w:type="spellStart"/>
      <w:r w:rsidRPr="0073048D">
        <w:t>pabalsta</w:t>
      </w:r>
      <w:proofErr w:type="spellEnd"/>
      <w:r w:rsidRPr="0073048D">
        <w:t xml:space="preserve"> </w:t>
      </w:r>
      <w:proofErr w:type="spellStart"/>
      <w:r w:rsidRPr="0073048D">
        <w:t>pieprasītājs</w:t>
      </w:r>
      <w:proofErr w:type="spellEnd"/>
      <w:r w:rsidRPr="0073048D">
        <w:t xml:space="preserve"> </w:t>
      </w:r>
      <w:proofErr w:type="spellStart"/>
      <w:r w:rsidRPr="0073048D">
        <w:t>norāda</w:t>
      </w:r>
      <w:proofErr w:type="spellEnd"/>
      <w:r w:rsidRPr="0073048D">
        <w:t xml:space="preserve"> </w:t>
      </w:r>
      <w:proofErr w:type="spellStart"/>
      <w:proofErr w:type="gramStart"/>
      <w:r w:rsidRPr="0073048D">
        <w:t>savā</w:t>
      </w:r>
      <w:proofErr w:type="spellEnd"/>
      <w:proofErr w:type="gramEnd"/>
      <w:r w:rsidRPr="0073048D">
        <w:t xml:space="preserve"> </w:t>
      </w:r>
      <w:proofErr w:type="spellStart"/>
      <w:r w:rsidRPr="0073048D">
        <w:t>iesniegumā</w:t>
      </w:r>
      <w:proofErr w:type="spellEnd"/>
      <w:r w:rsidRPr="0073048D">
        <w:t xml:space="preserve">.                    </w:t>
      </w:r>
    </w:p>
    <w:p w:rsidR="003E15CF" w:rsidRPr="007C13E3" w:rsidRDefault="003E15CF" w:rsidP="003E15CF">
      <w:pPr>
        <w:pStyle w:val="BodyTextIndent"/>
        <w:widowControl w:val="0"/>
        <w:tabs>
          <w:tab w:val="left" w:pos="1440"/>
        </w:tabs>
        <w:suppressAutoHyphens/>
        <w:rPr>
          <w:b/>
        </w:rPr>
      </w:pPr>
      <w:r w:rsidRPr="007C13E3">
        <w:rPr>
          <w:b/>
        </w:rPr>
        <w:t xml:space="preserve">13. </w:t>
      </w:r>
      <w:proofErr w:type="spellStart"/>
      <w:r w:rsidRPr="007C13E3">
        <w:rPr>
          <w:b/>
        </w:rPr>
        <w:t>Dzīvokļa</w:t>
      </w:r>
      <w:proofErr w:type="spellEnd"/>
      <w:r w:rsidRPr="007C13E3">
        <w:rPr>
          <w:b/>
        </w:rPr>
        <w:t xml:space="preserve"> </w:t>
      </w:r>
      <w:proofErr w:type="spellStart"/>
      <w:r w:rsidRPr="007C13E3">
        <w:rPr>
          <w:b/>
        </w:rPr>
        <w:t>pabalsts</w:t>
      </w:r>
      <w:proofErr w:type="spellEnd"/>
    </w:p>
    <w:p w:rsidR="003E15CF" w:rsidRPr="0073048D" w:rsidRDefault="003E15CF" w:rsidP="003E15CF">
      <w:pPr>
        <w:widowControl w:val="0"/>
        <w:suppressAutoHyphens/>
        <w:autoSpaceDN w:val="0"/>
        <w:ind w:firstLine="180"/>
        <w:jc w:val="both"/>
        <w:textAlignment w:val="baseline"/>
        <w:rPr>
          <w:rFonts w:eastAsia="SimSun"/>
          <w:kern w:val="3"/>
          <w:lang w:eastAsia="zh-CN" w:bidi="hi-IN"/>
        </w:rPr>
      </w:pPr>
      <w:r w:rsidRPr="0073048D">
        <w:rPr>
          <w:rFonts w:eastAsia="SimSun"/>
          <w:kern w:val="3"/>
          <w:lang w:eastAsia="zh-CN" w:bidi="hi-IN"/>
        </w:rPr>
        <w:t>13.1. Dzīvokļa pabalsts ir Kārsavas novada pašvaldības pabalsts, kas paredzēts:</w:t>
      </w:r>
    </w:p>
    <w:p w:rsidR="003E15CF" w:rsidRPr="0073048D" w:rsidRDefault="003E15CF" w:rsidP="003E15CF">
      <w:pPr>
        <w:widowControl w:val="0"/>
        <w:suppressAutoHyphens/>
        <w:autoSpaceDN w:val="0"/>
        <w:ind w:firstLine="180"/>
        <w:jc w:val="both"/>
        <w:textAlignment w:val="baseline"/>
        <w:rPr>
          <w:rFonts w:eastAsia="SimSun"/>
          <w:kern w:val="3"/>
          <w:lang w:eastAsia="zh-CN" w:bidi="hi-IN"/>
        </w:rPr>
      </w:pPr>
      <w:r w:rsidRPr="0073048D">
        <w:rPr>
          <w:rFonts w:eastAsia="SimSun"/>
          <w:kern w:val="3"/>
          <w:lang w:eastAsia="zh-CN" w:bidi="hi-IN"/>
        </w:rPr>
        <w:t>13.1.1. trūcīgo vai maznodrošināto personu (ģimeņu) mājsaimniecībām ar centralizētu apkuri - dzīvojamās telpas īres un/vai apsaimniekošanas maksas un/vai maksas par pakalpojumiem (apkure, ūdens, gāze, citi komunālie pakalpojumi, elektroenerģija), kas saistīti ar dzīvojamās telpas lietošanu, daļējai segšanai;</w:t>
      </w:r>
    </w:p>
    <w:p w:rsidR="003E15CF" w:rsidRPr="0073048D" w:rsidRDefault="003E15CF" w:rsidP="003E15CF">
      <w:pPr>
        <w:widowControl w:val="0"/>
        <w:suppressAutoHyphens/>
        <w:autoSpaceDN w:val="0"/>
        <w:ind w:firstLine="180"/>
        <w:jc w:val="both"/>
        <w:textAlignment w:val="baseline"/>
        <w:rPr>
          <w:rFonts w:eastAsia="SimSun"/>
          <w:kern w:val="3"/>
          <w:lang w:eastAsia="zh-CN" w:bidi="hi-IN"/>
        </w:rPr>
      </w:pPr>
      <w:r w:rsidRPr="0073048D">
        <w:rPr>
          <w:rFonts w:eastAsia="SimSun"/>
          <w:kern w:val="3"/>
          <w:lang w:eastAsia="zh-CN" w:bidi="hi-IN"/>
        </w:rPr>
        <w:t>13.1.2. trūcīgo vai maznodrošināto personu (ģimeņu) mājsaimniecībām ar individuālu apkuri - ar mājokļa apsaimniekošanu saistīto kārtējo izdevumu (īre, komunālie maksājumi), elektroenerģijas patēriņa,  līdz divu gāzes balonu  un/vai kurināmā iegādes izdevumu segšanai.</w:t>
      </w:r>
    </w:p>
    <w:p w:rsidR="003E15CF" w:rsidRPr="0073048D" w:rsidRDefault="003E15CF" w:rsidP="003E15CF">
      <w:pPr>
        <w:widowControl w:val="0"/>
        <w:suppressAutoHyphens/>
        <w:autoSpaceDN w:val="0"/>
        <w:ind w:firstLine="180"/>
        <w:jc w:val="both"/>
        <w:textAlignment w:val="baseline"/>
        <w:rPr>
          <w:rFonts w:eastAsia="SimSun"/>
          <w:kern w:val="3"/>
          <w:lang w:eastAsia="zh-CN" w:bidi="hi-IN"/>
        </w:rPr>
      </w:pPr>
      <w:r w:rsidRPr="0073048D">
        <w:rPr>
          <w:rFonts w:eastAsia="SimSun"/>
          <w:kern w:val="3"/>
          <w:lang w:eastAsia="zh-CN" w:bidi="hi-IN"/>
        </w:rPr>
        <w:t>13.1.3. Lai saņemtu dzīvokļa pabalstu, pabalsta pieprasītājs SD iesniedz iesniegumu, īpašuma apliecinošu dokumenta vai īres un/vai apsaimniekošanas līguma kopiju, kā arī ar dzīvojamās telpas lietošanu saistītu maksājumu apliecinošus dokumentus (rēķinus, kvītis, apmaksas čekus) par pēdējiem 3 mēnešiem. Pabalsta apmērs tiek noteikts, pamatojoties uz personas (ģimenes) faktiskajiem maksājumiem, nepārsniedzot pašvaldībā noteikto dzīvokļa pabalsta apmēru.</w:t>
      </w:r>
    </w:p>
    <w:p w:rsidR="003E15CF" w:rsidRPr="0073048D" w:rsidRDefault="003E15CF" w:rsidP="003E15CF">
      <w:pPr>
        <w:jc w:val="both"/>
        <w:rPr>
          <w:rFonts w:eastAsiaTheme="minorHAnsi"/>
        </w:rPr>
      </w:pPr>
      <w:r w:rsidRPr="0073048D">
        <w:rPr>
          <w:rFonts w:eastAsia="SimSun"/>
          <w:kern w:val="3"/>
          <w:lang w:eastAsia="zh-CN" w:bidi="hi-IN"/>
        </w:rPr>
        <w:t xml:space="preserve">13.2.  </w:t>
      </w:r>
      <w:r w:rsidRPr="0073048D">
        <w:rPr>
          <w:rFonts w:eastAsiaTheme="minorHAnsi"/>
        </w:rPr>
        <w:t>Tiesības saņemt dzīvokļa pabalstu kalendārajā gadā ir:</w:t>
      </w:r>
    </w:p>
    <w:p w:rsidR="003E15CF" w:rsidRPr="0073048D" w:rsidRDefault="003E15CF" w:rsidP="003E15CF">
      <w:pPr>
        <w:spacing w:after="200" w:line="276" w:lineRule="auto"/>
        <w:contextualSpacing/>
        <w:jc w:val="both"/>
        <w:rPr>
          <w:rFonts w:eastAsiaTheme="minorHAnsi"/>
        </w:rPr>
      </w:pPr>
      <w:r w:rsidRPr="0073048D">
        <w:rPr>
          <w:rFonts w:eastAsiaTheme="minorHAnsi"/>
        </w:rPr>
        <w:t xml:space="preserve">13.2.1. trūcīgai personai (ģimenei) līdz 180 </w:t>
      </w:r>
      <w:proofErr w:type="spellStart"/>
      <w:r w:rsidRPr="0073048D">
        <w:rPr>
          <w:rFonts w:eastAsiaTheme="minorHAnsi"/>
          <w:i/>
        </w:rPr>
        <w:t>euro</w:t>
      </w:r>
      <w:proofErr w:type="spellEnd"/>
      <w:r w:rsidRPr="0073048D">
        <w:rPr>
          <w:rFonts w:eastAsiaTheme="minorHAnsi"/>
          <w:i/>
        </w:rPr>
        <w:t xml:space="preserve"> </w:t>
      </w:r>
      <w:r w:rsidRPr="0073048D">
        <w:rPr>
          <w:rFonts w:eastAsiaTheme="minorHAnsi"/>
        </w:rPr>
        <w:t>apmērā;</w:t>
      </w:r>
    </w:p>
    <w:p w:rsidR="003E15CF" w:rsidRPr="0073048D" w:rsidRDefault="003E15CF" w:rsidP="003E15CF">
      <w:pPr>
        <w:spacing w:after="200" w:line="276" w:lineRule="auto"/>
        <w:contextualSpacing/>
        <w:jc w:val="both"/>
        <w:rPr>
          <w:rFonts w:eastAsiaTheme="minorHAnsi"/>
        </w:rPr>
      </w:pPr>
      <w:r w:rsidRPr="0073048D">
        <w:rPr>
          <w:rFonts w:eastAsiaTheme="minorHAnsi"/>
        </w:rPr>
        <w:t xml:space="preserve">13.2.2. maznodrošinātai personai (ģimenei) līdz 140 </w:t>
      </w:r>
      <w:proofErr w:type="spellStart"/>
      <w:r w:rsidRPr="0073048D">
        <w:rPr>
          <w:rFonts w:eastAsiaTheme="minorHAnsi"/>
          <w:i/>
        </w:rPr>
        <w:t>euro</w:t>
      </w:r>
      <w:proofErr w:type="spellEnd"/>
      <w:r w:rsidRPr="0073048D">
        <w:rPr>
          <w:rFonts w:eastAsiaTheme="minorHAnsi"/>
          <w:i/>
        </w:rPr>
        <w:t xml:space="preserve"> </w:t>
      </w:r>
      <w:r w:rsidRPr="0073048D">
        <w:rPr>
          <w:rFonts w:eastAsiaTheme="minorHAnsi"/>
        </w:rPr>
        <w:t>apmērā;</w:t>
      </w:r>
    </w:p>
    <w:p w:rsidR="003E15CF" w:rsidRPr="0073048D" w:rsidRDefault="003E15CF" w:rsidP="003E15CF">
      <w:pPr>
        <w:widowControl w:val="0"/>
        <w:suppressAutoHyphens/>
        <w:autoSpaceDN w:val="0"/>
        <w:jc w:val="both"/>
        <w:textAlignment w:val="baseline"/>
      </w:pPr>
      <w:r w:rsidRPr="0073048D">
        <w:t xml:space="preserve">13.3. pabalsta pieprasītājam dzīvokļa pabalstu var izmaksāt divas reizes gadā, noteikto pabalsta summu, sadalot divās daļās,  gada laikā nepārsniedzot 13.2.1. vai 13.2.2. </w:t>
      </w:r>
      <w:proofErr w:type="spellStart"/>
      <w:r w:rsidRPr="0073048D">
        <w:t>apakšapakšpunktā</w:t>
      </w:r>
      <w:proofErr w:type="spellEnd"/>
      <w:r w:rsidRPr="0073048D">
        <w:t xml:space="preserve"> noteikto dzīvokļa pabalsta apmēru.</w:t>
      </w:r>
    </w:p>
    <w:p w:rsidR="003E15CF" w:rsidRPr="0073048D" w:rsidRDefault="003E15CF" w:rsidP="003E15CF">
      <w:pPr>
        <w:pStyle w:val="ListParagraph"/>
        <w:widowControl w:val="0"/>
        <w:numPr>
          <w:ilvl w:val="1"/>
          <w:numId w:val="6"/>
        </w:numPr>
        <w:suppressAutoHyphens/>
        <w:autoSpaceDN w:val="0"/>
        <w:spacing w:after="160" w:line="259" w:lineRule="auto"/>
        <w:jc w:val="both"/>
        <w:textAlignment w:val="baseline"/>
        <w:rPr>
          <w:rFonts w:eastAsia="SimSun"/>
          <w:kern w:val="3"/>
          <w:lang w:eastAsia="zh-CN" w:bidi="hi-IN"/>
        </w:rPr>
      </w:pPr>
      <w:r w:rsidRPr="0073048D">
        <w:rPr>
          <w:rFonts w:eastAsia="SimSun"/>
          <w:kern w:val="3"/>
          <w:lang w:eastAsia="zh-CN" w:bidi="hi-IN"/>
        </w:rPr>
        <w:t xml:space="preserve"> Pabalsta pieprasītājam, kuram dzīvokļa pabalsts nepieciešams kurināmā iegādei – mājokļa individuālai apkures nodrošināšanai – ir jāiesniedz izdevumus apliecinošus dokumentus - </w:t>
      </w:r>
      <w:r w:rsidRPr="0073048D">
        <w:rPr>
          <w:rFonts w:eastAsia="SimSun"/>
          <w:kern w:val="3"/>
          <w:lang w:eastAsia="zh-CN" w:bidi="hi-IN"/>
        </w:rPr>
        <w:lastRenderedPageBreak/>
        <w:t xml:space="preserve">maksājuma kvīti/čeku, kurā norādīti personas dati vai pavadzīmi/rēķinu no uzņēmuma, kas ir  piegādājis vai piegādās kurināmo. </w:t>
      </w:r>
    </w:p>
    <w:p w:rsidR="003E15CF" w:rsidRPr="0073048D" w:rsidRDefault="003E15CF" w:rsidP="003E15CF">
      <w:pPr>
        <w:pStyle w:val="ListParagraph"/>
        <w:widowControl w:val="0"/>
        <w:numPr>
          <w:ilvl w:val="1"/>
          <w:numId w:val="6"/>
        </w:numPr>
        <w:suppressAutoHyphens/>
        <w:autoSpaceDN w:val="0"/>
        <w:spacing w:after="160" w:line="259" w:lineRule="auto"/>
        <w:jc w:val="both"/>
        <w:textAlignment w:val="baseline"/>
        <w:rPr>
          <w:rFonts w:eastAsia="SimSun"/>
          <w:kern w:val="3"/>
          <w:lang w:eastAsia="zh-CN" w:bidi="hi-IN"/>
        </w:rPr>
      </w:pPr>
      <w:r w:rsidRPr="0073048D">
        <w:rPr>
          <w:rFonts w:eastAsia="SimSun"/>
          <w:kern w:val="3"/>
          <w:lang w:eastAsia="zh-CN" w:bidi="hi-IN"/>
        </w:rPr>
        <w:t xml:space="preserve"> SD izskata pabalsta pieprasītāja iesniegtos dokumentus un mēneša laikā pieņem pamatotu lēmumu par dzīvokļa pabalsta piešķiršanu vai atteikumu.</w:t>
      </w:r>
    </w:p>
    <w:p w:rsidR="003E15CF" w:rsidRPr="0073048D" w:rsidRDefault="003E15CF" w:rsidP="003E15CF">
      <w:pPr>
        <w:widowControl w:val="0"/>
        <w:numPr>
          <w:ilvl w:val="1"/>
          <w:numId w:val="6"/>
        </w:numPr>
        <w:suppressAutoHyphens/>
        <w:autoSpaceDN w:val="0"/>
        <w:spacing w:after="160" w:line="259" w:lineRule="auto"/>
        <w:jc w:val="both"/>
        <w:textAlignment w:val="baseline"/>
        <w:rPr>
          <w:rFonts w:eastAsia="SimSun"/>
          <w:kern w:val="3"/>
          <w:lang w:eastAsia="zh-CN" w:bidi="hi-IN"/>
        </w:rPr>
      </w:pPr>
      <w:r w:rsidRPr="0073048D">
        <w:rPr>
          <w:rFonts w:eastAsia="SimSun"/>
          <w:kern w:val="3"/>
          <w:lang w:eastAsia="zh-CN" w:bidi="hi-IN"/>
        </w:rPr>
        <w:t xml:space="preserve"> Dzīvokļa pabalstu kurināmā iegādei izmaksā pabalsta pieprasītājam skaidrā naudā vai, pārskaitot uz norēķinu kontu, vai, pēc vienošanās ar pabalsta pieprasītāju, pakalpojuma sniedzēja kredītiestādes kontā.</w:t>
      </w:r>
    </w:p>
    <w:p w:rsidR="003E15CF" w:rsidRPr="0073048D" w:rsidRDefault="003E15CF" w:rsidP="003E15CF">
      <w:pPr>
        <w:pStyle w:val="ListParagraph"/>
        <w:numPr>
          <w:ilvl w:val="0"/>
          <w:numId w:val="6"/>
        </w:numPr>
        <w:jc w:val="both"/>
        <w:rPr>
          <w:b/>
        </w:rPr>
      </w:pPr>
      <w:r w:rsidRPr="0073048D">
        <w:rPr>
          <w:b/>
        </w:rPr>
        <w:t>Pabalsts krīzes situācijā</w:t>
      </w:r>
    </w:p>
    <w:p w:rsidR="003E15CF" w:rsidRPr="0073048D" w:rsidRDefault="003E15CF" w:rsidP="003E15CF">
      <w:pPr>
        <w:ind w:left="360"/>
        <w:jc w:val="both"/>
        <w:rPr>
          <w:b/>
        </w:rPr>
      </w:pPr>
    </w:p>
    <w:p w:rsidR="003E15CF" w:rsidRPr="0073048D" w:rsidRDefault="003E15CF" w:rsidP="003E15CF">
      <w:pPr>
        <w:ind w:left="360"/>
        <w:jc w:val="both"/>
      </w:pPr>
      <w:r w:rsidRPr="0073048D">
        <w:t xml:space="preserve">14.1.  Pabalstu krīzes situācijā (ugunsgrēks, stihiskas nelaimes vai iepriekš neparedzami apstākļi – satiksmes negadījums, pēkšņa smaga saslimšana u.c.) piešķir līdz 400 </w:t>
      </w:r>
      <w:proofErr w:type="spellStart"/>
      <w:r w:rsidRPr="0073048D">
        <w:rPr>
          <w:i/>
        </w:rPr>
        <w:t>euro</w:t>
      </w:r>
      <w:proofErr w:type="spellEnd"/>
      <w:r w:rsidRPr="0073048D">
        <w:t xml:space="preserve"> vienai personai (ģimenei), neizvērtējot personas (ģimenes) ienākumus, bet ņemot vērā iepriekš neparedzamo apstākļu radīto zaudējumu sekas, un tikai tajos gadījumos, ja nepienākas cits valsts noteiktais pabalsts vai tas ir nepietiekams minimālo izdevumu segšanai;</w:t>
      </w:r>
    </w:p>
    <w:p w:rsidR="003E15CF" w:rsidRPr="0073048D" w:rsidRDefault="003E15CF" w:rsidP="003E15CF">
      <w:pPr>
        <w:ind w:left="360"/>
        <w:jc w:val="both"/>
      </w:pPr>
      <w:r w:rsidRPr="0073048D">
        <w:t>14.2. pabalsts tiek piešķirts, pamatojoties uz pieprasītāja iesniegumu, kurā iesniedzējs norāda nepieciešamā pabalsta apmēru, ugunsdrošības aktu, sociālā dienesta apsekošanas aktu, u.c. krīzes situācijas izraisīto seku apliecinošiem dokumentiem;</w:t>
      </w:r>
    </w:p>
    <w:p w:rsidR="003E15CF" w:rsidRPr="0073048D" w:rsidRDefault="003E15CF" w:rsidP="003E15CF">
      <w:pPr>
        <w:ind w:left="360"/>
        <w:jc w:val="both"/>
      </w:pPr>
      <w:r w:rsidRPr="0073048D">
        <w:t>14.3. pabalstu piešķir, ja prasītāja iesniegums saņemts ne vēlāk kā 2 mēnešu laikā no krīzes situācijas rašanās.</w:t>
      </w:r>
    </w:p>
    <w:p w:rsidR="003E15CF" w:rsidRPr="0073048D" w:rsidRDefault="003E15CF" w:rsidP="003E15CF">
      <w:pPr>
        <w:ind w:left="360"/>
        <w:jc w:val="both"/>
      </w:pPr>
      <w:r w:rsidRPr="0073048D">
        <w:t>14.4. Pabalstu krīzes situācijā izmaksā pabalsta pieprasītājam skaidrā naudā vai pārskaitot uz  norēķinu kontu.</w:t>
      </w:r>
    </w:p>
    <w:p w:rsidR="003E15CF" w:rsidRPr="0073048D" w:rsidRDefault="003E15CF" w:rsidP="003E15CF">
      <w:pPr>
        <w:jc w:val="both"/>
        <w:rPr>
          <w:iCs/>
        </w:rPr>
      </w:pPr>
    </w:p>
    <w:p w:rsidR="003E15CF" w:rsidRPr="0073048D" w:rsidRDefault="003E15CF" w:rsidP="003E15CF">
      <w:pPr>
        <w:pStyle w:val="ListParagraph"/>
        <w:numPr>
          <w:ilvl w:val="0"/>
          <w:numId w:val="6"/>
        </w:numPr>
        <w:jc w:val="both"/>
        <w:rPr>
          <w:b/>
          <w:iCs/>
        </w:rPr>
      </w:pPr>
      <w:r w:rsidRPr="0073048D">
        <w:rPr>
          <w:b/>
          <w:iCs/>
        </w:rPr>
        <w:t xml:space="preserve">Pabalsts veselības aprūpei </w:t>
      </w:r>
    </w:p>
    <w:p w:rsidR="003E15CF" w:rsidRPr="0073048D" w:rsidRDefault="003E15CF" w:rsidP="003E15CF">
      <w:pPr>
        <w:pStyle w:val="ListParagraph"/>
        <w:ind w:left="480"/>
        <w:jc w:val="both"/>
        <w:rPr>
          <w:b/>
          <w:iCs/>
        </w:rPr>
      </w:pPr>
    </w:p>
    <w:p w:rsidR="003E15CF" w:rsidRPr="0073048D" w:rsidRDefault="003E15CF" w:rsidP="003E15CF">
      <w:pPr>
        <w:jc w:val="both"/>
        <w:rPr>
          <w:iCs/>
        </w:rPr>
      </w:pPr>
      <w:r w:rsidRPr="0073048D">
        <w:rPr>
          <w:iCs/>
        </w:rPr>
        <w:t xml:space="preserve">15.1. Pabalstu veselības aprūpei līdz 80 </w:t>
      </w:r>
      <w:proofErr w:type="spellStart"/>
      <w:r w:rsidRPr="0073048D">
        <w:rPr>
          <w:i/>
          <w:iCs/>
        </w:rPr>
        <w:t>euro</w:t>
      </w:r>
      <w:proofErr w:type="spellEnd"/>
      <w:r w:rsidRPr="0073048D">
        <w:rPr>
          <w:iCs/>
        </w:rPr>
        <w:t xml:space="preserve"> piešķir atsevišķi dzīvojošai trūcīgai/maznodrošinātai personai  vai ģimenei (vienu pabalstu uz vienu mājsaimniecību) veselības aprūpes pakalpojumu, medicīnisko preču iegādes un sabiedriskā transporta izdevumu segšanai, braucot uz kādu no ārstēšanās iestādēm valsts robežās, un, līdz 60 </w:t>
      </w:r>
      <w:proofErr w:type="spellStart"/>
      <w:r w:rsidRPr="0073048D">
        <w:rPr>
          <w:i/>
          <w:iCs/>
        </w:rPr>
        <w:t>euro</w:t>
      </w:r>
      <w:proofErr w:type="spellEnd"/>
      <w:r w:rsidRPr="0073048D">
        <w:rPr>
          <w:iCs/>
        </w:rPr>
        <w:t xml:space="preserve">  - briļļu iegādei - katram bērnam ģimenē līdz 24 gadu vecumam, kurš mācās izglītības iestādē un ir vecāku apgādībā;</w:t>
      </w:r>
    </w:p>
    <w:p w:rsidR="003E15CF" w:rsidRPr="0073048D" w:rsidRDefault="003E15CF" w:rsidP="003E15CF">
      <w:pPr>
        <w:pStyle w:val="Standard"/>
        <w:jc w:val="both"/>
        <w:rPr>
          <w:rFonts w:cs="Times New Roman"/>
        </w:rPr>
      </w:pPr>
      <w:r w:rsidRPr="0073048D">
        <w:rPr>
          <w:rFonts w:cs="Times New Roman"/>
          <w:iCs/>
        </w:rPr>
        <w:t>15.2.</w:t>
      </w:r>
      <w:r w:rsidRPr="0073048D">
        <w:rPr>
          <w:rFonts w:cs="Times New Roman"/>
        </w:rPr>
        <w:t xml:space="preserve"> iesniedzējam SD ir jāiesniedz pabalsta pieprasīšanas kalendārajā gadā  </w:t>
      </w:r>
      <w:r w:rsidRPr="0073048D">
        <w:rPr>
          <w:rFonts w:cs="Times New Roman"/>
          <w:iCs/>
        </w:rPr>
        <w:t xml:space="preserve">ārstējošā ārsta izdotu dokumenta kopiju, kas apliecina veselības aprūpes pakalpojuma nepieciešamību,  </w:t>
      </w:r>
      <w:r w:rsidRPr="0073048D">
        <w:rPr>
          <w:rFonts w:cs="Times New Roman"/>
        </w:rPr>
        <w:t>veselības aprūpes pakalpojumu vai nepieciešamo medicīnisko preču iegādes, transporta izdevumus apliecinošo dokumentu kopijas (kvītis, rēķinus, biļetes, apmaksas čekus un ārsta pēc receptes nozīmētā medikamenta nosaukumu un pircēja rekvizītiem – personas kodu), izziņu no mācību iestādes par bērnu no 18 līdz 24 gadu vecumam, kurš mācās;</w:t>
      </w:r>
    </w:p>
    <w:p w:rsidR="003E15CF" w:rsidRPr="0073048D" w:rsidRDefault="003E15CF" w:rsidP="003E15CF">
      <w:pPr>
        <w:pStyle w:val="Standard"/>
        <w:jc w:val="both"/>
        <w:rPr>
          <w:rFonts w:cs="Times New Roman"/>
        </w:rPr>
      </w:pPr>
      <w:r w:rsidRPr="0073048D">
        <w:rPr>
          <w:rFonts w:cs="Times New Roman"/>
          <w:iCs/>
        </w:rPr>
        <w:t xml:space="preserve">15.3. </w:t>
      </w:r>
      <w:r w:rsidRPr="0073048D">
        <w:rPr>
          <w:rFonts w:cs="Times New Roman"/>
        </w:rPr>
        <w:t>pabalstu var izmaksāt divas reizes kalendārajā gadā, nepārsniedzot 15.1. apakšpunktā noteikto pabalsta apmēru;</w:t>
      </w:r>
    </w:p>
    <w:p w:rsidR="003E15CF" w:rsidRPr="0073048D" w:rsidRDefault="003E15CF" w:rsidP="003E15CF">
      <w:pPr>
        <w:jc w:val="both"/>
      </w:pPr>
      <w:r w:rsidRPr="0073048D">
        <w:t xml:space="preserve">15.4. Piešķirto pabalstu veselības aprūpei personai izmaksā skaidrā naudā vai pārskaitot uz pabalsta pieprasītāja norēķinu kontu, vai, pārskaitot veselības aprūpes pakalpojumu sniedzējam saskaņā ar iesniegto rēķinu. Vēlamo apmaksas veidu pabalsta pieprasītājs norāda savā iesniegumā.                    </w:t>
      </w:r>
    </w:p>
    <w:p w:rsidR="003E15CF" w:rsidRPr="0073048D" w:rsidRDefault="003E15CF" w:rsidP="003E15CF">
      <w:pPr>
        <w:ind w:firstLine="720"/>
        <w:jc w:val="both"/>
        <w:rPr>
          <w:iCs/>
        </w:rPr>
      </w:pPr>
      <w:r w:rsidRPr="0073048D">
        <w:t xml:space="preserve">                                    </w:t>
      </w:r>
    </w:p>
    <w:p w:rsidR="003E15CF" w:rsidRPr="0073048D" w:rsidRDefault="003E15CF" w:rsidP="003E15CF">
      <w:pPr>
        <w:pStyle w:val="ListParagraph"/>
        <w:numPr>
          <w:ilvl w:val="0"/>
          <w:numId w:val="6"/>
        </w:numPr>
        <w:jc w:val="both"/>
        <w:rPr>
          <w:b/>
          <w:iCs/>
        </w:rPr>
      </w:pPr>
      <w:r w:rsidRPr="0073048D">
        <w:rPr>
          <w:b/>
          <w:iCs/>
        </w:rPr>
        <w:t>Pabalsts bērna izglītībai un audzināšanai:</w:t>
      </w:r>
    </w:p>
    <w:p w:rsidR="003E15CF" w:rsidRPr="0073048D" w:rsidRDefault="003E15CF" w:rsidP="003E15CF">
      <w:pPr>
        <w:pStyle w:val="ListParagraph"/>
        <w:numPr>
          <w:ilvl w:val="1"/>
          <w:numId w:val="4"/>
        </w:numPr>
        <w:jc w:val="both"/>
        <w:rPr>
          <w:iCs/>
        </w:rPr>
      </w:pPr>
      <w:r w:rsidRPr="0073048D">
        <w:rPr>
          <w:b/>
          <w:iCs/>
        </w:rPr>
        <w:t xml:space="preserve"> </w:t>
      </w:r>
      <w:r w:rsidRPr="0073048D">
        <w:rPr>
          <w:iCs/>
        </w:rPr>
        <w:t>Pabalstu bērna izglītībai un audzināšanai (skolas piederumu, kancelejas preču, apģērba vai apavu iegādei) piešķir trūcīgai/maznodrošinātai ģimenei, ja bērns apmeklē pirmsskolas izglītības iestādi - no 5 gadu vecuma un vispārizglītojošo mācību iestādi - līdz 18 gadu vecumam.</w:t>
      </w:r>
    </w:p>
    <w:p w:rsidR="003E15CF" w:rsidRPr="0073048D" w:rsidRDefault="003E15CF" w:rsidP="003E15CF">
      <w:pPr>
        <w:ind w:left="568"/>
        <w:jc w:val="both"/>
        <w:rPr>
          <w:iCs/>
        </w:rPr>
      </w:pPr>
      <w:r w:rsidRPr="0073048D">
        <w:rPr>
          <w:iCs/>
        </w:rPr>
        <w:t xml:space="preserve">16.2. Pabalstu bērna izglītībai un audzināšanai piešķir: </w:t>
      </w:r>
    </w:p>
    <w:p w:rsidR="003E15CF" w:rsidRPr="0073048D" w:rsidRDefault="003E15CF" w:rsidP="003E15CF">
      <w:pPr>
        <w:pStyle w:val="ListParagraph"/>
        <w:numPr>
          <w:ilvl w:val="2"/>
          <w:numId w:val="5"/>
        </w:numPr>
        <w:jc w:val="both"/>
        <w:rPr>
          <w:iCs/>
        </w:rPr>
      </w:pPr>
      <w:r w:rsidRPr="0073048D">
        <w:rPr>
          <w:iCs/>
        </w:rPr>
        <w:lastRenderedPageBreak/>
        <w:t xml:space="preserve">40 </w:t>
      </w:r>
      <w:proofErr w:type="spellStart"/>
      <w:r w:rsidRPr="0073048D">
        <w:rPr>
          <w:i/>
          <w:iCs/>
        </w:rPr>
        <w:t>euro</w:t>
      </w:r>
      <w:proofErr w:type="spellEnd"/>
      <w:r w:rsidRPr="0073048D">
        <w:rPr>
          <w:i/>
          <w:iCs/>
        </w:rPr>
        <w:t xml:space="preserve"> </w:t>
      </w:r>
      <w:r w:rsidRPr="0073048D">
        <w:rPr>
          <w:iCs/>
        </w:rPr>
        <w:t>katram skolēnam kurš uzsāk mācības pirmajā klasē (bērniem no trūcīgām un maznodrošinātām ģimenēm);</w:t>
      </w:r>
    </w:p>
    <w:p w:rsidR="003E15CF" w:rsidRPr="0073048D" w:rsidRDefault="003E15CF" w:rsidP="003E15CF">
      <w:pPr>
        <w:pStyle w:val="ListParagraph"/>
        <w:numPr>
          <w:ilvl w:val="2"/>
          <w:numId w:val="5"/>
        </w:numPr>
        <w:jc w:val="both"/>
        <w:rPr>
          <w:iCs/>
        </w:rPr>
      </w:pPr>
      <w:r w:rsidRPr="0073048D">
        <w:rPr>
          <w:iCs/>
        </w:rPr>
        <w:t xml:space="preserve">trūcīgai un maznodrošinātai ģimenei ar bērniem (izņemot bērnu, kurš uzsācis mācības pirmajā klasē) pabalstu piešķir 40 </w:t>
      </w:r>
      <w:proofErr w:type="spellStart"/>
      <w:r w:rsidRPr="0073048D">
        <w:rPr>
          <w:i/>
          <w:iCs/>
        </w:rPr>
        <w:t>euro</w:t>
      </w:r>
      <w:proofErr w:type="spellEnd"/>
      <w:r w:rsidRPr="0073048D">
        <w:rPr>
          <w:iCs/>
        </w:rPr>
        <w:t xml:space="preserve"> apmērā uz vienu  mājsaimniecību.</w:t>
      </w:r>
    </w:p>
    <w:p w:rsidR="003E15CF" w:rsidRDefault="003E15CF" w:rsidP="003E15CF">
      <w:pPr>
        <w:pStyle w:val="ListParagraph"/>
        <w:numPr>
          <w:ilvl w:val="1"/>
          <w:numId w:val="5"/>
        </w:numPr>
        <w:jc w:val="both"/>
        <w:rPr>
          <w:iCs/>
        </w:rPr>
      </w:pPr>
      <w:r w:rsidRPr="0073048D">
        <w:rPr>
          <w:iCs/>
        </w:rPr>
        <w:t xml:space="preserve"> Pabalstu piešķir vienu reizi gadā pirms mācību gada sākuma vai mācību gada sākumā skaidrā naudā, pamatojoties uz pabalsta pieprasītāja iesnieguma pamata.</w:t>
      </w:r>
    </w:p>
    <w:p w:rsidR="008B0EEE" w:rsidRDefault="008B0EEE" w:rsidP="008B0EEE">
      <w:pPr>
        <w:pStyle w:val="ListParagraph"/>
        <w:ind w:left="1228"/>
        <w:jc w:val="both"/>
        <w:rPr>
          <w:iCs/>
        </w:rPr>
      </w:pPr>
    </w:p>
    <w:p w:rsidR="008B0EEE" w:rsidRDefault="008B0EEE" w:rsidP="008B0EEE">
      <w:pPr>
        <w:ind w:left="568"/>
        <w:jc w:val="both"/>
        <w:rPr>
          <w:b/>
          <w:iCs/>
        </w:rPr>
      </w:pPr>
      <w:r w:rsidRPr="008B0EEE">
        <w:rPr>
          <w:b/>
          <w:iCs/>
        </w:rPr>
        <w:t>16.</w:t>
      </w:r>
      <w:r w:rsidRPr="008B0EEE">
        <w:rPr>
          <w:b/>
          <w:iCs/>
          <w:vertAlign w:val="superscript"/>
        </w:rPr>
        <w:t>1</w:t>
      </w:r>
      <w:r w:rsidRPr="008B0EEE">
        <w:rPr>
          <w:b/>
          <w:iCs/>
        </w:rPr>
        <w:t xml:space="preserve"> Pabalsts bērna ēdināšanai izglītības iestādē</w:t>
      </w:r>
    </w:p>
    <w:p w:rsidR="00A905C6" w:rsidRPr="00387BD6" w:rsidRDefault="00A905C6" w:rsidP="00A905C6">
      <w:pPr>
        <w:ind w:left="993"/>
        <w:jc w:val="both"/>
      </w:pPr>
      <w:r w:rsidRPr="00387BD6">
        <w:t>16</w:t>
      </w:r>
      <w:r w:rsidRPr="00A905C6">
        <w:rPr>
          <w:vertAlign w:val="superscript"/>
        </w:rPr>
        <w:t>1</w:t>
      </w:r>
      <w:r w:rsidRPr="00387BD6">
        <w:t xml:space="preserve">1. Pabalstu bērna ēdināšanai piešķir trūcīgai/maznodrošinātai ģimenei līdz 1,50 </w:t>
      </w:r>
      <w:proofErr w:type="spellStart"/>
      <w:r w:rsidRPr="00A905C6">
        <w:rPr>
          <w:i/>
        </w:rPr>
        <w:t>euro</w:t>
      </w:r>
      <w:proofErr w:type="spellEnd"/>
      <w:r w:rsidRPr="00387BD6">
        <w:t xml:space="preserve"> apmērā bērnam līdz 24 gadu vecumam, kurš apgūst arodizglītību Kārsavas novada pašvaldības teritorijā esošajā izglītības iestādē- par faktiskajām apmeklējuma dienām. </w:t>
      </w:r>
    </w:p>
    <w:p w:rsidR="00A905C6" w:rsidRPr="00387BD6" w:rsidRDefault="00A905C6" w:rsidP="00A905C6">
      <w:pPr>
        <w:pStyle w:val="ListParagraph"/>
        <w:ind w:left="993"/>
        <w:jc w:val="both"/>
      </w:pPr>
      <w:r w:rsidRPr="00387BD6">
        <w:t>16</w:t>
      </w:r>
      <w:r w:rsidRPr="00387BD6">
        <w:rPr>
          <w:vertAlign w:val="superscript"/>
        </w:rPr>
        <w:t>1</w:t>
      </w:r>
      <w:r w:rsidRPr="00387BD6">
        <w:t>.2.Pabalstu piešķir, pamatojoties uz pabalsta pieprasītāja iesnie</w:t>
      </w:r>
      <w:r>
        <w:t xml:space="preserve">guma pamata, uz piešķirtā </w:t>
      </w:r>
      <w:r w:rsidRPr="00387BD6">
        <w:t xml:space="preserve"> trūcīgas vai maznodrošinātas personas </w:t>
      </w:r>
      <w:r>
        <w:t>(ģimenes) statusa periodu</w:t>
      </w:r>
      <w:r w:rsidRPr="00387BD6">
        <w:t>.</w:t>
      </w:r>
    </w:p>
    <w:p w:rsidR="00A905C6" w:rsidRDefault="00A905C6" w:rsidP="00DE03AC">
      <w:pPr>
        <w:pStyle w:val="ListParagraph"/>
        <w:ind w:left="993"/>
        <w:jc w:val="both"/>
      </w:pPr>
      <w:r w:rsidRPr="00387BD6">
        <w:t>16</w:t>
      </w:r>
      <w:r w:rsidRPr="00387BD6">
        <w:rPr>
          <w:vertAlign w:val="superscript"/>
        </w:rPr>
        <w:t>1</w:t>
      </w:r>
      <w:r w:rsidRPr="00387BD6">
        <w:t>.3. Pabalstu bērna ēdināšanai izmaksā natūrā, veicot pārskaitījumu ēdināšanas pakalpojuma sniedzējam, saskaņā ar piestādīto rēķinu</w:t>
      </w:r>
      <w:r>
        <w:t>.</w:t>
      </w:r>
      <w:bookmarkStart w:id="0" w:name="_GoBack"/>
      <w:bookmarkEnd w:id="0"/>
    </w:p>
    <w:p w:rsidR="003E15CF" w:rsidRPr="00A905C6" w:rsidRDefault="00A905C6" w:rsidP="00A905C6">
      <w:pPr>
        <w:pStyle w:val="NormalWeb"/>
        <w:ind w:left="5220"/>
        <w:jc w:val="both"/>
        <w:rPr>
          <w:iCs/>
          <w:sz w:val="20"/>
          <w:szCs w:val="20"/>
        </w:rPr>
      </w:pPr>
      <w:r w:rsidRPr="009B6597">
        <w:rPr>
          <w:i/>
          <w:iCs/>
          <w:sz w:val="20"/>
          <w:szCs w:val="20"/>
        </w:rPr>
        <w:t>/</w:t>
      </w:r>
      <w:proofErr w:type="spellStart"/>
      <w:r>
        <w:rPr>
          <w:iCs/>
          <w:sz w:val="20"/>
          <w:szCs w:val="20"/>
        </w:rPr>
        <w:t>ar</w:t>
      </w:r>
      <w:proofErr w:type="spellEnd"/>
      <w:r>
        <w:rPr>
          <w:iCs/>
          <w:sz w:val="20"/>
          <w:szCs w:val="20"/>
        </w:rPr>
        <w:t xml:space="preserve"> 24.01.2019. </w:t>
      </w:r>
      <w:proofErr w:type="spellStart"/>
      <w:proofErr w:type="gramStart"/>
      <w:r>
        <w:rPr>
          <w:iCs/>
          <w:sz w:val="20"/>
          <w:szCs w:val="20"/>
        </w:rPr>
        <w:t>grozījumiem</w:t>
      </w:r>
      <w:proofErr w:type="spellEnd"/>
      <w:proofErr w:type="gramEnd"/>
      <w:r>
        <w:rPr>
          <w:iCs/>
          <w:sz w:val="20"/>
          <w:szCs w:val="20"/>
        </w:rPr>
        <w:t xml:space="preserve">, </w:t>
      </w:r>
      <w:proofErr w:type="spellStart"/>
      <w:r>
        <w:rPr>
          <w:iCs/>
          <w:sz w:val="20"/>
          <w:szCs w:val="20"/>
        </w:rPr>
        <w:t>lēmums</w:t>
      </w:r>
      <w:proofErr w:type="spellEnd"/>
      <w:r>
        <w:rPr>
          <w:iCs/>
          <w:sz w:val="20"/>
          <w:szCs w:val="20"/>
        </w:rPr>
        <w:t xml:space="preserve"> Nr. 13</w:t>
      </w:r>
      <w:r>
        <w:rPr>
          <w:iCs/>
          <w:sz w:val="20"/>
          <w:szCs w:val="20"/>
        </w:rPr>
        <w:t xml:space="preserve">, </w:t>
      </w:r>
      <w:proofErr w:type="spellStart"/>
      <w:r>
        <w:rPr>
          <w:iCs/>
          <w:sz w:val="20"/>
          <w:szCs w:val="20"/>
        </w:rPr>
        <w:t>prot.</w:t>
      </w:r>
      <w:proofErr w:type="spellEnd"/>
      <w:r>
        <w:rPr>
          <w:iCs/>
          <w:sz w:val="20"/>
          <w:szCs w:val="20"/>
        </w:rPr>
        <w:t xml:space="preserve"> Nr.1/</w:t>
      </w:r>
    </w:p>
    <w:p w:rsidR="003E15CF" w:rsidRPr="0073048D" w:rsidRDefault="003E15CF" w:rsidP="003E15CF">
      <w:pPr>
        <w:tabs>
          <w:tab w:val="num" w:pos="7200"/>
        </w:tabs>
        <w:jc w:val="both"/>
      </w:pPr>
    </w:p>
    <w:p w:rsidR="003E15CF" w:rsidRPr="0073048D" w:rsidRDefault="003E15CF" w:rsidP="003E15CF">
      <w:pPr>
        <w:jc w:val="center"/>
        <w:rPr>
          <w:b/>
        </w:rPr>
      </w:pPr>
      <w:r w:rsidRPr="0073048D">
        <w:rPr>
          <w:b/>
        </w:rPr>
        <w:t>III. SOCIĀLĀS PALĪDZĪBAS SAŅEMŠANAS KĀRTĪBA</w:t>
      </w:r>
    </w:p>
    <w:p w:rsidR="003E15CF" w:rsidRPr="0073048D" w:rsidRDefault="003E15CF" w:rsidP="003E15CF">
      <w:pPr>
        <w:tabs>
          <w:tab w:val="left" w:pos="720"/>
        </w:tabs>
        <w:jc w:val="both"/>
      </w:pPr>
    </w:p>
    <w:p w:rsidR="003E15CF" w:rsidRPr="0073048D" w:rsidRDefault="003E15CF" w:rsidP="003E15CF">
      <w:pPr>
        <w:tabs>
          <w:tab w:val="left" w:pos="720"/>
        </w:tabs>
        <w:jc w:val="both"/>
      </w:pPr>
      <w:r w:rsidRPr="0073048D">
        <w:rPr>
          <w:rFonts w:eastAsia="SimSun"/>
          <w:kern w:val="3"/>
          <w:lang w:eastAsia="zh-CN" w:bidi="hi-IN"/>
        </w:rPr>
        <w:t xml:space="preserve">17. Lai saņemtu sociālo palīdzību, persona vēršas SD un iesniedz iesniegumu. Iesniegumu var iesniegt </w:t>
      </w:r>
      <w:proofErr w:type="spellStart"/>
      <w:r w:rsidRPr="0073048D">
        <w:rPr>
          <w:rFonts w:eastAsia="SimSun"/>
          <w:kern w:val="3"/>
          <w:lang w:eastAsia="zh-CN" w:bidi="hi-IN"/>
        </w:rPr>
        <w:t>rakstveidā</w:t>
      </w:r>
      <w:proofErr w:type="spellEnd"/>
      <w:r w:rsidRPr="0073048D">
        <w:rPr>
          <w:rFonts w:eastAsia="SimSun"/>
          <w:kern w:val="3"/>
          <w:lang w:eastAsia="zh-CN" w:bidi="hi-IN"/>
        </w:rPr>
        <w:t xml:space="preserve">, elektroniskā veidā vai izteikt mutvārdos. Mutvārdos izteiktu iesniegumu, ja nepieciešams, privātpersonas klātbūtnē noformē </w:t>
      </w:r>
      <w:proofErr w:type="spellStart"/>
      <w:r w:rsidRPr="0073048D">
        <w:rPr>
          <w:rFonts w:eastAsia="SimSun"/>
          <w:kern w:val="3"/>
          <w:lang w:eastAsia="zh-CN" w:bidi="hi-IN"/>
        </w:rPr>
        <w:t>rakstveidā</w:t>
      </w:r>
      <w:proofErr w:type="spellEnd"/>
      <w:r w:rsidRPr="0073048D">
        <w:rPr>
          <w:rFonts w:eastAsia="SimSun"/>
          <w:kern w:val="3"/>
          <w:lang w:eastAsia="zh-CN" w:bidi="hi-IN"/>
        </w:rPr>
        <w:t xml:space="preserve"> un SD izsniedz tā kopiju iesniedzējam. Parakstot iesniegumu, iesniedzējs un viņa ģimenes pilngadīgās personas SD sociālā darba speciālistam dod atļauju izmantot pašvaldības un valsts datu reģistros pieejamo informāciju par ģimeni (personu).</w:t>
      </w:r>
    </w:p>
    <w:p w:rsidR="003E15CF" w:rsidRPr="0073048D" w:rsidRDefault="003E15CF" w:rsidP="003E15CF">
      <w:pPr>
        <w:widowControl w:val="0"/>
        <w:suppressAutoHyphens/>
        <w:autoSpaceDN w:val="0"/>
        <w:jc w:val="both"/>
        <w:textAlignment w:val="baseline"/>
        <w:rPr>
          <w:rFonts w:eastAsia="SimSun"/>
          <w:kern w:val="3"/>
          <w:lang w:eastAsia="zh-CN" w:bidi="hi-IN"/>
        </w:rPr>
      </w:pPr>
      <w:r w:rsidRPr="0073048D">
        <w:rPr>
          <w:rFonts w:eastAsia="SimSun"/>
          <w:kern w:val="3"/>
          <w:lang w:eastAsia="zh-CN" w:bidi="hi-IN"/>
        </w:rPr>
        <w:t>18. Lai novērtētu ienākumus un materiālo stāvokli, iesniedzējs aizpilda un iesniedz SD iztikas līdzekļu deklarāciju, uzrāda personu apliecinošus dokumentus</w:t>
      </w:r>
      <w:r>
        <w:rPr>
          <w:rFonts w:eastAsia="SimSun"/>
          <w:kern w:val="3"/>
          <w:lang w:eastAsia="zh-CN" w:bidi="hi-IN"/>
        </w:rPr>
        <w:t xml:space="preserve"> (pasi, personas apliecību</w:t>
      </w:r>
      <w:r w:rsidRPr="0073048D">
        <w:rPr>
          <w:rFonts w:eastAsia="SimSun"/>
          <w:kern w:val="3"/>
          <w:lang w:eastAsia="zh-CN" w:bidi="hi-IN"/>
        </w:rPr>
        <w:t>) un iesniedz:</w:t>
      </w:r>
    </w:p>
    <w:p w:rsidR="003E15CF" w:rsidRPr="0073048D" w:rsidRDefault="003E15CF" w:rsidP="003E15CF">
      <w:pPr>
        <w:widowControl w:val="0"/>
        <w:suppressAutoHyphens/>
        <w:autoSpaceDN w:val="0"/>
        <w:ind w:firstLine="720"/>
        <w:jc w:val="both"/>
        <w:textAlignment w:val="baseline"/>
        <w:rPr>
          <w:rFonts w:eastAsia="SimSun"/>
          <w:kern w:val="3"/>
          <w:lang w:eastAsia="zh-CN" w:bidi="hi-IN"/>
        </w:rPr>
      </w:pPr>
      <w:r w:rsidRPr="0073048D">
        <w:rPr>
          <w:rFonts w:eastAsia="SimSun"/>
          <w:kern w:val="3"/>
          <w:lang w:eastAsia="zh-CN" w:bidi="hi-IN"/>
        </w:rPr>
        <w:t xml:space="preserve">18.1. strādājošiem darba devēja izziņu par ienākumiem (pēc nodokļu nomaksas) par pēdējiem trim pilniem kalendāra mēnešiem;  </w:t>
      </w:r>
    </w:p>
    <w:p w:rsidR="003E15CF" w:rsidRPr="0073048D" w:rsidRDefault="003E15CF" w:rsidP="003E15CF">
      <w:pPr>
        <w:widowControl w:val="0"/>
        <w:suppressAutoHyphens/>
        <w:autoSpaceDN w:val="0"/>
        <w:ind w:firstLine="720"/>
        <w:jc w:val="both"/>
        <w:textAlignment w:val="baseline"/>
        <w:rPr>
          <w:rFonts w:eastAsia="SimSun"/>
          <w:kern w:val="3"/>
          <w:lang w:eastAsia="zh-CN" w:bidi="hi-IN"/>
        </w:rPr>
      </w:pPr>
      <w:r w:rsidRPr="0073048D">
        <w:rPr>
          <w:rFonts w:eastAsia="SimSun"/>
          <w:kern w:val="3"/>
          <w:lang w:eastAsia="zh-CN" w:bidi="hi-IN"/>
        </w:rPr>
        <w:t>18.2. ģimenēs ar bērniem (ja viens no vecākiem nepiedalās  bērna audzināšanā) – dokumentu par uzturlīdzekļu apmēru, ja nav piešķirti no Uzturlīdzekļu garantiju fonda vai izziņu par uzturlīdzekļu pieprasīšanu;</w:t>
      </w:r>
    </w:p>
    <w:p w:rsidR="003E15CF" w:rsidRPr="0073048D" w:rsidRDefault="003E15CF" w:rsidP="003E15CF">
      <w:pPr>
        <w:widowControl w:val="0"/>
        <w:suppressAutoHyphens/>
        <w:autoSpaceDN w:val="0"/>
        <w:ind w:firstLine="720"/>
        <w:jc w:val="both"/>
        <w:textAlignment w:val="baseline"/>
        <w:rPr>
          <w:rFonts w:eastAsia="SimSun"/>
          <w:kern w:val="3"/>
          <w:lang w:eastAsia="zh-CN" w:bidi="hi-IN"/>
        </w:rPr>
      </w:pPr>
      <w:r w:rsidRPr="0073048D">
        <w:rPr>
          <w:rFonts w:eastAsia="SimSun"/>
          <w:kern w:val="3"/>
          <w:lang w:eastAsia="zh-CN" w:bidi="hi-IN"/>
        </w:rPr>
        <w:t>18.3. studentiem, profesionālās izglītības audzēkņiem – izziņu no mācību iestādes, izziņu par stipendijas apmēru;</w:t>
      </w:r>
    </w:p>
    <w:p w:rsidR="003E15CF" w:rsidRPr="0073048D" w:rsidRDefault="003E15CF" w:rsidP="003E15CF">
      <w:pPr>
        <w:widowControl w:val="0"/>
        <w:suppressAutoHyphens/>
        <w:autoSpaceDN w:val="0"/>
        <w:ind w:firstLine="720"/>
        <w:jc w:val="both"/>
        <w:textAlignment w:val="baseline"/>
        <w:rPr>
          <w:rFonts w:eastAsia="SimSun"/>
          <w:kern w:val="3"/>
          <w:lang w:eastAsia="zh-CN" w:bidi="hi-IN"/>
        </w:rPr>
      </w:pPr>
      <w:r w:rsidRPr="0073048D">
        <w:rPr>
          <w:rFonts w:eastAsia="SimSun"/>
          <w:kern w:val="3"/>
          <w:lang w:eastAsia="zh-CN" w:bidi="hi-IN"/>
        </w:rPr>
        <w:t>18.4. pensionāriem – apliecinošus dokumentus par citas valsts saņemto pensiju un pabalstiem;</w:t>
      </w:r>
    </w:p>
    <w:p w:rsidR="003E15CF" w:rsidRPr="0073048D" w:rsidRDefault="003E15CF" w:rsidP="003E15CF">
      <w:pPr>
        <w:widowControl w:val="0"/>
        <w:suppressAutoHyphens/>
        <w:autoSpaceDN w:val="0"/>
        <w:ind w:firstLine="720"/>
        <w:jc w:val="both"/>
        <w:textAlignment w:val="baseline"/>
        <w:rPr>
          <w:rFonts w:eastAsia="SimSun"/>
          <w:kern w:val="3"/>
          <w:lang w:eastAsia="zh-CN" w:bidi="hi-IN"/>
        </w:rPr>
      </w:pPr>
      <w:r w:rsidRPr="0073048D">
        <w:rPr>
          <w:rFonts w:eastAsia="SimSun"/>
          <w:kern w:val="3"/>
          <w:lang w:eastAsia="zh-CN" w:bidi="hi-IN"/>
        </w:rPr>
        <w:t>18.5. atsevišķi dzīvojoša laulātā vai bērna vecāka sniegtais materiālais atbalsts;</w:t>
      </w:r>
    </w:p>
    <w:p w:rsidR="003E15CF" w:rsidRPr="0073048D" w:rsidRDefault="003E15CF" w:rsidP="003E15CF">
      <w:pPr>
        <w:widowControl w:val="0"/>
        <w:suppressAutoHyphens/>
        <w:autoSpaceDN w:val="0"/>
        <w:ind w:firstLine="720"/>
        <w:jc w:val="both"/>
        <w:textAlignment w:val="baseline"/>
        <w:rPr>
          <w:rFonts w:eastAsia="SimSun"/>
          <w:kern w:val="3"/>
          <w:lang w:eastAsia="zh-CN" w:bidi="hi-IN"/>
        </w:rPr>
      </w:pPr>
      <w:r w:rsidRPr="0073048D">
        <w:rPr>
          <w:rFonts w:eastAsia="SimSun"/>
          <w:kern w:val="3"/>
          <w:lang w:eastAsia="zh-CN" w:bidi="hi-IN"/>
        </w:rPr>
        <w:t>18.6.citus personas (ģimenes) ienākumus apliecinošus dokumentus – par honorāriem, uzturnaudu, saņemto mantojumu, dividendēm, dāvinājumu,  kapitāldaļām, piederošām akcijām, par ienākumiem no saimnieciskās vai profesionālās darbības, par ienākumiem no kustamās vai nekustamās mantas nomas/pārdošanas, kredītiestādes kontu izdrukas.</w:t>
      </w:r>
    </w:p>
    <w:p w:rsidR="003E15CF" w:rsidRPr="0073048D" w:rsidRDefault="003E15CF" w:rsidP="003E15CF">
      <w:pPr>
        <w:tabs>
          <w:tab w:val="left" w:pos="567"/>
          <w:tab w:val="left" w:pos="720"/>
        </w:tabs>
        <w:ind w:left="360"/>
        <w:jc w:val="both"/>
        <w:rPr>
          <w:rFonts w:eastAsia="SimSun"/>
          <w:kern w:val="3"/>
          <w:lang w:eastAsia="zh-CN" w:bidi="hi-IN"/>
        </w:rPr>
      </w:pPr>
      <w:r w:rsidRPr="0073048D">
        <w:rPr>
          <w:rFonts w:eastAsia="SimSun"/>
          <w:kern w:val="3"/>
          <w:lang w:eastAsia="zh-CN" w:bidi="hi-IN"/>
        </w:rPr>
        <w:tab/>
      </w:r>
      <w:r w:rsidRPr="0073048D">
        <w:rPr>
          <w:rFonts w:eastAsia="SimSun"/>
          <w:kern w:val="3"/>
          <w:lang w:eastAsia="zh-CN" w:bidi="hi-IN"/>
        </w:rPr>
        <w:tab/>
        <w:t>18.7. papildus jāiesniedz dokumentus atbilstoši pieprasītā pabalsta veidam.</w:t>
      </w:r>
    </w:p>
    <w:p w:rsidR="003E15CF" w:rsidRPr="0073048D" w:rsidRDefault="003E15CF" w:rsidP="003E15CF">
      <w:pPr>
        <w:tabs>
          <w:tab w:val="left" w:pos="567"/>
        </w:tabs>
        <w:jc w:val="both"/>
      </w:pPr>
      <w:r w:rsidRPr="0073048D">
        <w:t>19. Personai, kas saņem sociālo palīdzību (turpmāk – klients), ir pienākums noslēgt vienošanos par līdzdarbību ar SD sociālā darba speciālistu, izņemot pabalstu krīzes situācijā. Noslēdzot vienošanos, klients rakstiski apliecina gatavību pildīt līdzdarbības pienākumus.</w:t>
      </w:r>
    </w:p>
    <w:p w:rsidR="003E15CF" w:rsidRPr="0073048D" w:rsidRDefault="003E15CF" w:rsidP="003E15CF">
      <w:pPr>
        <w:jc w:val="both"/>
      </w:pPr>
      <w:r w:rsidRPr="0073048D">
        <w:rPr>
          <w:rFonts w:eastAsia="SimSun"/>
          <w:kern w:val="3"/>
          <w:lang w:eastAsia="zh-CN" w:bidi="hi-IN"/>
        </w:rPr>
        <w:t>20.Sociālā darba speciālists novērtē personas ienākumus un materiālo stāvokli, pamatojoties uz iztikas līdzekļu deklarācijā norādītajām ziņām, dzīves apstākļu apsekošanas aktiem, kā arī ienākumus apliecinošiem dokumentiem. Sociālā darba speciālists pārbauda informāciju Sociālās palīdzības informācijas sistēmā (SOPA), izmantojot pieejamos datus no valsts informācijas sistēmām un reģistriem.</w:t>
      </w:r>
    </w:p>
    <w:p w:rsidR="003E15CF" w:rsidRPr="0073048D" w:rsidRDefault="003E15CF" w:rsidP="003E15CF">
      <w:pPr>
        <w:tabs>
          <w:tab w:val="left" w:pos="720"/>
        </w:tabs>
        <w:jc w:val="both"/>
        <w:rPr>
          <w:sz w:val="20"/>
          <w:szCs w:val="20"/>
        </w:rPr>
      </w:pPr>
      <w:r w:rsidRPr="0073048D">
        <w:rPr>
          <w:rFonts w:eastAsia="SimSun"/>
          <w:kern w:val="3"/>
          <w:lang w:eastAsia="zh-CN" w:bidi="hi-IN"/>
        </w:rPr>
        <w:lastRenderedPageBreak/>
        <w:t>21. Sociālā darba speciālists pēc personas un tās ģimenes locekļu ienākumu un citu materiālo resursu izvērtēšanas, lemj par sociālās palīdzības pabalsta piešķiršanu personai (ģimenei), sagatavo lēmuma projektu par pabalsta piešķiršanu vai atteikumu, ko iesniedz parakstīšanai SD vadītājai vai SD vadītājas prombūtnes laikā – SD vadītājas vietniecei.</w:t>
      </w:r>
      <w:r w:rsidRPr="0073048D">
        <w:rPr>
          <w:sz w:val="20"/>
          <w:szCs w:val="20"/>
        </w:rPr>
        <w:tab/>
      </w:r>
      <w:r w:rsidRPr="0073048D">
        <w:rPr>
          <w:sz w:val="20"/>
          <w:szCs w:val="20"/>
        </w:rPr>
        <w:tab/>
      </w:r>
      <w:r w:rsidRPr="0073048D">
        <w:rPr>
          <w:sz w:val="20"/>
          <w:szCs w:val="20"/>
        </w:rPr>
        <w:tab/>
      </w:r>
    </w:p>
    <w:p w:rsidR="003E15CF" w:rsidRPr="0073048D" w:rsidRDefault="003E15CF" w:rsidP="003E15CF">
      <w:pPr>
        <w:jc w:val="both"/>
      </w:pPr>
      <w:r w:rsidRPr="0073048D">
        <w:t xml:space="preserve">22. Pēc lēmuma pieņemšanas, datu apkopošanu veic sociālā darba speciālists, nododot datus Kārsavas novada pašvaldības Finanšu un grāmatvedības nodaļai - pabalstu izmaksām un </w:t>
      </w:r>
      <w:proofErr w:type="spellStart"/>
      <w:r w:rsidRPr="0073048D">
        <w:t>pārskaitījumiem</w:t>
      </w:r>
      <w:proofErr w:type="spellEnd"/>
      <w:r w:rsidRPr="0073048D">
        <w:t>.</w:t>
      </w:r>
    </w:p>
    <w:p w:rsidR="003E15CF" w:rsidRPr="0073048D" w:rsidRDefault="003E15CF" w:rsidP="003E15CF">
      <w:pPr>
        <w:tabs>
          <w:tab w:val="left" w:pos="360"/>
          <w:tab w:val="left" w:pos="720"/>
        </w:tabs>
        <w:ind w:left="720"/>
        <w:jc w:val="both"/>
      </w:pPr>
    </w:p>
    <w:p w:rsidR="003E15CF" w:rsidRPr="007C13E3" w:rsidRDefault="003E15CF" w:rsidP="003E15CF">
      <w:pPr>
        <w:pStyle w:val="Heading2"/>
        <w:jc w:val="center"/>
        <w:rPr>
          <w:rFonts w:ascii="Times New Roman" w:hAnsi="Times New Roman" w:cs="Times New Roman"/>
          <w:b/>
          <w:color w:val="auto"/>
          <w:sz w:val="24"/>
          <w:szCs w:val="24"/>
        </w:rPr>
      </w:pPr>
      <w:r w:rsidRPr="00F65FB6">
        <w:rPr>
          <w:rFonts w:ascii="Times New Roman" w:hAnsi="Times New Roman" w:cs="Times New Roman"/>
          <w:color w:val="auto"/>
          <w:sz w:val="24"/>
          <w:szCs w:val="24"/>
        </w:rPr>
        <w:t>IV</w:t>
      </w:r>
      <w:r w:rsidRPr="007C13E3">
        <w:rPr>
          <w:rFonts w:ascii="Times New Roman" w:hAnsi="Times New Roman" w:cs="Times New Roman"/>
          <w:b/>
          <w:color w:val="auto"/>
          <w:sz w:val="24"/>
          <w:szCs w:val="24"/>
        </w:rPr>
        <w:t>. LĒMUMU PĀRSŪDZĒŠANAS KĀRTĪBA UN NOTEIKUMU</w:t>
      </w:r>
    </w:p>
    <w:p w:rsidR="003E15CF" w:rsidRPr="007C13E3" w:rsidRDefault="003E15CF" w:rsidP="003E15CF">
      <w:pPr>
        <w:pStyle w:val="Heading2"/>
        <w:jc w:val="center"/>
        <w:rPr>
          <w:rFonts w:ascii="Times New Roman" w:hAnsi="Times New Roman" w:cs="Times New Roman"/>
          <w:b/>
          <w:color w:val="auto"/>
        </w:rPr>
      </w:pPr>
      <w:r w:rsidRPr="007C13E3">
        <w:rPr>
          <w:rFonts w:ascii="Times New Roman" w:hAnsi="Times New Roman" w:cs="Times New Roman"/>
          <w:b/>
          <w:color w:val="auto"/>
        </w:rPr>
        <w:t>IZPILDES KONTROLE</w:t>
      </w:r>
    </w:p>
    <w:p w:rsidR="003E15CF" w:rsidRPr="0073048D" w:rsidRDefault="003E15CF" w:rsidP="003E15CF">
      <w:pPr>
        <w:jc w:val="center"/>
      </w:pPr>
    </w:p>
    <w:p w:rsidR="003E15CF" w:rsidRPr="0073048D" w:rsidRDefault="003E15CF" w:rsidP="003E15CF">
      <w:pPr>
        <w:pStyle w:val="ListParagraph"/>
        <w:numPr>
          <w:ilvl w:val="0"/>
          <w:numId w:val="1"/>
        </w:numPr>
        <w:jc w:val="both"/>
      </w:pPr>
      <w:r w:rsidRPr="0073048D">
        <w:t xml:space="preserve">Sociālais dienests pēc lēmuma pieņemšanas informē personu par pieņemto lēmumu. </w:t>
      </w:r>
    </w:p>
    <w:p w:rsidR="003E15CF" w:rsidRPr="0073048D" w:rsidRDefault="003E15CF" w:rsidP="003E15CF">
      <w:pPr>
        <w:pStyle w:val="ListParagraph"/>
        <w:numPr>
          <w:ilvl w:val="0"/>
          <w:numId w:val="1"/>
        </w:numPr>
        <w:jc w:val="both"/>
      </w:pPr>
      <w:r w:rsidRPr="0073048D">
        <w:t>Atteikumu piešķirt pabalstu pabalsta pieprasītājam paziņo rakstiski, norādot atteikuma pamatojumu, kā arī lēmuma apstrīdēšanas un pārsūdzēšanas kārtību.</w:t>
      </w:r>
    </w:p>
    <w:p w:rsidR="003E15CF" w:rsidRPr="0073048D" w:rsidRDefault="003E15CF" w:rsidP="003E15CF">
      <w:pPr>
        <w:pStyle w:val="ListParagraph"/>
        <w:numPr>
          <w:ilvl w:val="0"/>
          <w:numId w:val="1"/>
        </w:numPr>
        <w:jc w:val="both"/>
      </w:pPr>
      <w:r w:rsidRPr="0073048D">
        <w:t>Sociālā dienesta pieņemto lēmumu (administratīvo aktu) var apstrīdēt Kārsavas novada domē, Vienības ielā 53, Kārsava, Kārsavas novads, LV -5717.</w:t>
      </w:r>
    </w:p>
    <w:p w:rsidR="003E15CF" w:rsidRDefault="003E15CF" w:rsidP="003E15CF">
      <w:pPr>
        <w:pStyle w:val="ListParagraph"/>
        <w:numPr>
          <w:ilvl w:val="0"/>
          <w:numId w:val="1"/>
        </w:numPr>
        <w:jc w:val="both"/>
      </w:pPr>
      <w:r w:rsidRPr="0073048D">
        <w:t xml:space="preserve">Kārsavas novada domes pieņemto lēmumu (izdoto administratīvo </w:t>
      </w:r>
      <w:smartTag w:uri="schemas-tilde-lv/tildestengine" w:element="veidnes">
        <w:smartTagPr>
          <w:attr w:name="text" w:val="aktu"/>
          <w:attr w:name="id" w:val="-1"/>
          <w:attr w:name="baseform" w:val="akt|s"/>
        </w:smartTagPr>
        <w:r w:rsidRPr="0073048D">
          <w:t>aktu</w:t>
        </w:r>
      </w:smartTag>
      <w:r w:rsidRPr="0073048D">
        <w:t>) var pārsūdzēt Administratīvās rajona tiesas Rēzeknes tiesu namā likumā noteiktajā kārtībā.</w:t>
      </w:r>
    </w:p>
    <w:p w:rsidR="007C13E3" w:rsidRDefault="007C13E3" w:rsidP="007C13E3">
      <w:pPr>
        <w:pStyle w:val="ListParagraph"/>
        <w:jc w:val="both"/>
      </w:pPr>
    </w:p>
    <w:p w:rsidR="007C13E3" w:rsidRPr="007C13E3" w:rsidRDefault="007C13E3" w:rsidP="007C13E3">
      <w:pPr>
        <w:pStyle w:val="ListParagraph"/>
        <w:jc w:val="both"/>
      </w:pPr>
    </w:p>
    <w:p w:rsidR="003E15CF" w:rsidRDefault="003E15CF" w:rsidP="007C13E3">
      <w:pPr>
        <w:pStyle w:val="Heading2"/>
        <w:jc w:val="center"/>
        <w:rPr>
          <w:rFonts w:ascii="Times New Roman" w:hAnsi="Times New Roman" w:cs="Times New Roman"/>
          <w:b/>
          <w:color w:val="auto"/>
          <w:sz w:val="24"/>
          <w:szCs w:val="24"/>
        </w:rPr>
      </w:pPr>
      <w:r w:rsidRPr="00E44119">
        <w:rPr>
          <w:rFonts w:ascii="Times New Roman" w:hAnsi="Times New Roman" w:cs="Times New Roman"/>
          <w:b/>
          <w:color w:val="auto"/>
          <w:sz w:val="24"/>
          <w:szCs w:val="24"/>
        </w:rPr>
        <w:t>V. NOSLĒGUMA JAUTĀJUMI</w:t>
      </w:r>
    </w:p>
    <w:p w:rsidR="007C13E3" w:rsidRPr="007C13E3" w:rsidRDefault="007C13E3" w:rsidP="007C13E3"/>
    <w:p w:rsidR="003E15CF" w:rsidRPr="0073048D" w:rsidRDefault="003E15CF" w:rsidP="003E15CF">
      <w:pPr>
        <w:pStyle w:val="ListParagraph"/>
        <w:numPr>
          <w:ilvl w:val="0"/>
          <w:numId w:val="1"/>
        </w:numPr>
        <w:tabs>
          <w:tab w:val="left" w:pos="1080"/>
        </w:tabs>
      </w:pPr>
      <w:r w:rsidRPr="0073048D">
        <w:t>Saistošie noteikumi publicējami un tie stājas spēkā likuma „Par pašvaldībām” 45.pantā noteiktajā kārtībā.</w:t>
      </w:r>
    </w:p>
    <w:p w:rsidR="003E15CF" w:rsidRPr="0073048D" w:rsidRDefault="003E15CF" w:rsidP="003E15CF">
      <w:pPr>
        <w:pStyle w:val="ListParagraph"/>
        <w:numPr>
          <w:ilvl w:val="0"/>
          <w:numId w:val="1"/>
        </w:numPr>
        <w:tabs>
          <w:tab w:val="left" w:pos="1080"/>
        </w:tabs>
      </w:pPr>
      <w:r w:rsidRPr="0073048D">
        <w:t>Saistošie noteikumi stājas spēkā ar 2018.gada 2. janvāri</w:t>
      </w:r>
    </w:p>
    <w:p w:rsidR="003E15CF" w:rsidRPr="0073048D" w:rsidRDefault="003E15CF" w:rsidP="003E15CF">
      <w:pPr>
        <w:pStyle w:val="ListParagraph"/>
        <w:numPr>
          <w:ilvl w:val="0"/>
          <w:numId w:val="1"/>
        </w:numPr>
        <w:tabs>
          <w:tab w:val="left" w:pos="1080"/>
        </w:tabs>
      </w:pPr>
      <w:r w:rsidRPr="0073048D">
        <w:t>Ar šo noteikumu stāšanos spēkā, spēku zaudē 2015.gada 29.oktobra saistošie noteikumi Nr.15 „Par sociālās palīdzības pabalstiem Kārsavas novadā”.</w:t>
      </w:r>
    </w:p>
    <w:p w:rsidR="003E15CF" w:rsidRPr="0073048D" w:rsidRDefault="003E15CF" w:rsidP="003E15CF">
      <w:pPr>
        <w:tabs>
          <w:tab w:val="left" w:pos="1080"/>
        </w:tabs>
      </w:pPr>
    </w:p>
    <w:p w:rsidR="003E15CF" w:rsidRPr="0073048D" w:rsidRDefault="003E15CF" w:rsidP="003E15CF">
      <w:pPr>
        <w:tabs>
          <w:tab w:val="left" w:pos="1080"/>
        </w:tabs>
      </w:pPr>
    </w:p>
    <w:p w:rsidR="003E15CF" w:rsidRPr="0073048D" w:rsidRDefault="003E15CF" w:rsidP="003E15CF">
      <w:r w:rsidRPr="0073048D">
        <w:t>Kārsavas novada pašvaldības domes priekšsēdētāja</w:t>
      </w:r>
      <w:r w:rsidRPr="0073048D">
        <w:tab/>
      </w:r>
      <w:r w:rsidRPr="0073048D">
        <w:tab/>
      </w:r>
      <w:r w:rsidRPr="0073048D">
        <w:tab/>
      </w:r>
      <w:r w:rsidRPr="0073048D">
        <w:tab/>
        <w:t xml:space="preserve">    </w:t>
      </w:r>
      <w:proofErr w:type="spellStart"/>
      <w:r w:rsidRPr="0073048D">
        <w:t>I.Silicka</w:t>
      </w:r>
      <w:proofErr w:type="spellEnd"/>
    </w:p>
    <w:p w:rsidR="003E15CF" w:rsidRPr="0073048D" w:rsidRDefault="003E15CF" w:rsidP="003E15CF">
      <w:pPr>
        <w:tabs>
          <w:tab w:val="left" w:pos="1080"/>
        </w:tabs>
      </w:pPr>
    </w:p>
    <w:p w:rsidR="003E15CF" w:rsidRDefault="003E15CF" w:rsidP="003E15CF">
      <w:pPr>
        <w:spacing w:before="100" w:beforeAutospacing="1" w:after="240"/>
        <w:jc w:val="center"/>
      </w:pPr>
    </w:p>
    <w:p w:rsidR="003E15CF" w:rsidRDefault="003E15CF" w:rsidP="003E15CF">
      <w:pPr>
        <w:jc w:val="center"/>
      </w:pPr>
      <w:r w:rsidRPr="007623A3">
        <w:rPr>
          <w:rFonts w:ascii="Arial" w:hAnsi="Arial" w:cs="Arial"/>
        </w:rPr>
        <w:t>DOKUMENTS IR ELEKTRONISKI PARAKSTĪTS AR DROŠU ELEKTRONISKO</w:t>
      </w:r>
      <w:r>
        <w:rPr>
          <w:rFonts w:ascii="Arial" w:hAnsi="Arial" w:cs="Arial"/>
        </w:rPr>
        <w:t xml:space="preserve"> PARAKSTU UN SATUR LAIKA ZĪMOGU</w:t>
      </w:r>
    </w:p>
    <w:p w:rsidR="003E15CF" w:rsidRDefault="003E15CF" w:rsidP="003E15CF">
      <w:pPr>
        <w:jc w:val="center"/>
        <w:rPr>
          <w:b/>
        </w:rPr>
      </w:pPr>
    </w:p>
    <w:p w:rsidR="003E15CF" w:rsidRDefault="003E15CF" w:rsidP="003E15CF">
      <w:pPr>
        <w:jc w:val="center"/>
        <w:rPr>
          <w:b/>
        </w:rPr>
      </w:pPr>
    </w:p>
    <w:p w:rsidR="003E15CF" w:rsidRDefault="003E15CF" w:rsidP="003E15CF">
      <w:pPr>
        <w:jc w:val="center"/>
        <w:rPr>
          <w:b/>
        </w:rPr>
      </w:pPr>
    </w:p>
    <w:p w:rsidR="003E15CF" w:rsidRDefault="003E15CF" w:rsidP="003E15CF">
      <w:pPr>
        <w:jc w:val="center"/>
        <w:rPr>
          <w:b/>
        </w:rPr>
      </w:pPr>
    </w:p>
    <w:p w:rsidR="003E15CF" w:rsidRDefault="003E15CF" w:rsidP="003E15CF">
      <w:pPr>
        <w:rPr>
          <w:b/>
        </w:rPr>
      </w:pPr>
    </w:p>
    <w:p w:rsidR="003E15CF" w:rsidRDefault="003E15CF" w:rsidP="003E15CF">
      <w:pPr>
        <w:rPr>
          <w:b/>
        </w:rPr>
      </w:pPr>
    </w:p>
    <w:p w:rsidR="00486BD1" w:rsidRDefault="00DE03AC"/>
    <w:sectPr w:rsidR="00486BD1" w:rsidSect="003E15CF">
      <w:pgSz w:w="11906" w:h="16838"/>
      <w:pgMar w:top="1440" w:right="851"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AFA"/>
    <w:multiLevelType w:val="hybridMultilevel"/>
    <w:tmpl w:val="11C043A8"/>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DB2FF3"/>
    <w:multiLevelType w:val="hybridMultilevel"/>
    <w:tmpl w:val="4D9A894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A13838"/>
    <w:multiLevelType w:val="multilevel"/>
    <w:tmpl w:val="E1088C50"/>
    <w:lvl w:ilvl="0">
      <w:start w:val="16"/>
      <w:numFmt w:val="decimal"/>
      <w:lvlText w:val="%1."/>
      <w:lvlJc w:val="left"/>
      <w:pPr>
        <w:ind w:left="660" w:hanging="660"/>
      </w:pPr>
      <w:rPr>
        <w:rFonts w:hint="default"/>
      </w:rPr>
    </w:lvl>
    <w:lvl w:ilvl="1">
      <w:start w:val="2"/>
      <w:numFmt w:val="decimal"/>
      <w:lvlText w:val="%1.%2."/>
      <w:lvlJc w:val="left"/>
      <w:pPr>
        <w:ind w:left="1228" w:hanging="6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8172DA0"/>
    <w:multiLevelType w:val="multilevel"/>
    <w:tmpl w:val="1716EFEE"/>
    <w:lvl w:ilvl="0">
      <w:start w:val="11"/>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2D4B4142"/>
    <w:multiLevelType w:val="multilevel"/>
    <w:tmpl w:val="044AEA4E"/>
    <w:lvl w:ilvl="0">
      <w:numFmt w:val="none"/>
      <w:lvlText w:val=""/>
      <w:lvlJc w:val="left"/>
      <w:pPr>
        <w:tabs>
          <w:tab w:val="num" w:pos="360"/>
        </w:tabs>
      </w:pPr>
    </w:lvl>
    <w:lvl w:ilvl="1">
      <w:start w:val="1"/>
      <w:numFmt w:val="decimal"/>
      <w:isLgl/>
      <w:lvlText w:val="%2."/>
      <w:lvlJc w:val="left"/>
      <w:pPr>
        <w:tabs>
          <w:tab w:val="num" w:pos="825"/>
        </w:tabs>
        <w:ind w:left="825" w:hanging="465"/>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3F7C434B"/>
    <w:multiLevelType w:val="multilevel"/>
    <w:tmpl w:val="C152E4BE"/>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BF522F"/>
    <w:multiLevelType w:val="multilevel"/>
    <w:tmpl w:val="197E4B40"/>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75B746F3"/>
    <w:multiLevelType w:val="hybridMultilevel"/>
    <w:tmpl w:val="5588D8F0"/>
    <w:lvl w:ilvl="0" w:tplc="0426000F">
      <w:start w:val="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CF"/>
    <w:rsid w:val="0035584F"/>
    <w:rsid w:val="00361C82"/>
    <w:rsid w:val="003E15CF"/>
    <w:rsid w:val="007943BC"/>
    <w:rsid w:val="007C13E3"/>
    <w:rsid w:val="008B0EEE"/>
    <w:rsid w:val="009B6597"/>
    <w:rsid w:val="00A905C6"/>
    <w:rsid w:val="00DE03AC"/>
    <w:rsid w:val="00EE01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874C7055-34C8-4560-8E3F-6C5A08E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CF"/>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3E15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5CF"/>
    <w:rPr>
      <w:rFonts w:asciiTheme="majorHAnsi" w:eastAsiaTheme="majorEastAsia" w:hAnsiTheme="majorHAnsi" w:cstheme="majorBidi"/>
      <w:color w:val="2E74B5" w:themeColor="accent1" w:themeShade="BF"/>
      <w:sz w:val="26"/>
      <w:szCs w:val="26"/>
      <w:lang w:eastAsia="lv-LV"/>
    </w:rPr>
  </w:style>
  <w:style w:type="paragraph" w:styleId="BodyTextIndent2">
    <w:name w:val="Body Text Indent 2"/>
    <w:basedOn w:val="Normal"/>
    <w:link w:val="BodyTextIndent2Char"/>
    <w:unhideWhenUsed/>
    <w:rsid w:val="003E15C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3E15CF"/>
    <w:rPr>
      <w:rFonts w:ascii="Times New Roman" w:eastAsia="Times New Roman" w:hAnsi="Times New Roman" w:cs="Times New Roman"/>
      <w:sz w:val="24"/>
      <w:szCs w:val="24"/>
      <w:lang w:val="en-US"/>
    </w:rPr>
  </w:style>
  <w:style w:type="paragraph" w:styleId="ListParagraph">
    <w:name w:val="List Paragraph"/>
    <w:aliases w:val="H&amp;P List Paragraph,2,Strip"/>
    <w:basedOn w:val="Normal"/>
    <w:link w:val="ListParagraphChar"/>
    <w:uiPriority w:val="34"/>
    <w:qFormat/>
    <w:rsid w:val="003E15CF"/>
    <w:pPr>
      <w:ind w:left="720"/>
      <w:contextualSpacing/>
    </w:pPr>
  </w:style>
  <w:style w:type="paragraph" w:styleId="NormalWeb">
    <w:name w:val="Normal (Web)"/>
    <w:basedOn w:val="Normal"/>
    <w:link w:val="NormalWebChar"/>
    <w:rsid w:val="003E15CF"/>
    <w:pPr>
      <w:spacing w:before="100" w:beforeAutospacing="1" w:after="100" w:afterAutospacing="1"/>
    </w:pPr>
    <w:rPr>
      <w:lang w:val="en-US" w:eastAsia="en-US"/>
    </w:rPr>
  </w:style>
  <w:style w:type="character" w:customStyle="1" w:styleId="NormalWebChar">
    <w:name w:val="Normal (Web) Char"/>
    <w:link w:val="NormalWeb"/>
    <w:rsid w:val="003E15CF"/>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E15CF"/>
    <w:pPr>
      <w:spacing w:after="120"/>
      <w:ind w:left="283"/>
    </w:pPr>
    <w:rPr>
      <w:lang w:val="en-US" w:eastAsia="en-US"/>
    </w:rPr>
  </w:style>
  <w:style w:type="character" w:customStyle="1" w:styleId="BodyTextIndentChar">
    <w:name w:val="Body Text Indent Char"/>
    <w:basedOn w:val="DefaultParagraphFont"/>
    <w:link w:val="BodyTextIndent"/>
    <w:rsid w:val="003E15CF"/>
    <w:rPr>
      <w:rFonts w:ascii="Times New Roman" w:eastAsia="Times New Roman" w:hAnsi="Times New Roman" w:cs="Times New Roman"/>
      <w:sz w:val="24"/>
      <w:szCs w:val="24"/>
      <w:lang w:val="en-US"/>
    </w:rPr>
  </w:style>
  <w:style w:type="paragraph" w:customStyle="1" w:styleId="Bezatstarpm1">
    <w:name w:val="Bez atstarpēm1"/>
    <w:qFormat/>
    <w:rsid w:val="003E15CF"/>
    <w:pPr>
      <w:suppressAutoHyphens/>
      <w:spacing w:after="0" w:line="240" w:lineRule="auto"/>
    </w:pPr>
    <w:rPr>
      <w:rFonts w:ascii="Calibri" w:eastAsia="Times New Roman" w:hAnsi="Calibri" w:cs="Calibri"/>
      <w:kern w:val="1"/>
      <w:lang w:eastAsia="ar-SA"/>
    </w:rPr>
  </w:style>
  <w:style w:type="character" w:customStyle="1" w:styleId="ListParagraphChar">
    <w:name w:val="List Paragraph Char"/>
    <w:aliases w:val="H&amp;P List Paragraph Char,2 Char,Strip Char"/>
    <w:link w:val="ListParagraph"/>
    <w:uiPriority w:val="34"/>
    <w:qFormat/>
    <w:locked/>
    <w:rsid w:val="003E15CF"/>
    <w:rPr>
      <w:rFonts w:ascii="Times New Roman" w:eastAsia="Times New Roman" w:hAnsi="Times New Roman" w:cs="Times New Roman"/>
      <w:sz w:val="24"/>
      <w:szCs w:val="24"/>
      <w:lang w:eastAsia="lv-LV"/>
    </w:rPr>
  </w:style>
  <w:style w:type="paragraph" w:customStyle="1" w:styleId="Standard">
    <w:name w:val="Standard"/>
    <w:rsid w:val="003E15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3E1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10062</Words>
  <Characters>5736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2018-02-20T12:32:00Z</dcterms:created>
  <dcterms:modified xsi:type="dcterms:W3CDTF">2019-02-19T11:12:00Z</dcterms:modified>
</cp:coreProperties>
</file>